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F0" w:rsidRPr="006171F0" w:rsidRDefault="006171F0" w:rsidP="006171F0">
      <w:pPr>
        <w:spacing w:after="0" w:line="240" w:lineRule="auto"/>
        <w:textAlignment w:val="baseline"/>
        <w:outlineLvl w:val="2"/>
        <w:rPr>
          <w:rFonts w:ascii="Arial" w:eastAsia="Times New Roman" w:hAnsi="Arial" w:cs="Arial"/>
          <w:b/>
          <w:bCs/>
          <w:color w:val="000000"/>
          <w:spacing w:val="-12"/>
          <w:sz w:val="36"/>
          <w:szCs w:val="36"/>
          <w:lang w:eastAsia="es-AR"/>
        </w:rPr>
      </w:pPr>
      <w:bookmarkStart w:id="0" w:name="_GoBack"/>
      <w:bookmarkEnd w:id="0"/>
      <w:r w:rsidRPr="006171F0">
        <w:rPr>
          <w:rFonts w:ascii="Arial" w:eastAsia="Times New Roman" w:hAnsi="Arial" w:cs="Arial"/>
          <w:b/>
          <w:bCs/>
          <w:color w:val="000000"/>
          <w:spacing w:val="-12"/>
          <w:sz w:val="36"/>
          <w:szCs w:val="36"/>
          <w:lang w:eastAsia="es-AR"/>
        </w:rPr>
        <w:t>MINISTERIO DE TRABAJO, EMPLEO Y SEGURIDAD SOCIAL</w:t>
      </w:r>
      <w:r w:rsidRPr="006171F0">
        <w:rPr>
          <w:rFonts w:ascii="Arial" w:eastAsia="Times New Roman" w:hAnsi="Arial" w:cs="Arial"/>
          <w:b/>
          <w:bCs/>
          <w:color w:val="000000"/>
          <w:spacing w:val="-12"/>
          <w:sz w:val="36"/>
          <w:szCs w:val="36"/>
          <w:lang w:eastAsia="es-AR"/>
        </w:rPr>
        <w:br/>
        <w:t>DIRECCIÓN NACIONAL DE RELACIONES DEL TRABAJO</w:t>
      </w:r>
    </w:p>
    <w:p w:rsidR="006171F0" w:rsidRPr="006171F0" w:rsidRDefault="006171F0" w:rsidP="006171F0">
      <w:pPr>
        <w:spacing w:after="0" w:line="270" w:lineRule="atLeast"/>
        <w:jc w:val="both"/>
        <w:textAlignment w:val="baseline"/>
        <w:rPr>
          <w:rFonts w:ascii="Arial" w:eastAsia="Times New Roman" w:hAnsi="Arial" w:cs="Arial"/>
          <w:color w:val="000000"/>
          <w:sz w:val="18"/>
          <w:szCs w:val="18"/>
          <w:lang w:eastAsia="es-AR"/>
        </w:rPr>
      </w:pPr>
      <w:r w:rsidRPr="006171F0">
        <w:rPr>
          <w:rFonts w:ascii="Arial" w:eastAsia="Times New Roman" w:hAnsi="Arial" w:cs="Arial"/>
          <w:b/>
          <w:bCs/>
          <w:color w:val="000000"/>
          <w:sz w:val="18"/>
          <w:szCs w:val="18"/>
          <w:bdr w:val="none" w:sz="0" w:space="0" w:color="auto" w:frame="1"/>
          <w:lang w:eastAsia="es-AR"/>
        </w:rPr>
        <w:t>Disposición 691/2015</w:t>
      </w:r>
    </w:p>
    <w:p w:rsidR="006171F0" w:rsidRPr="006171F0" w:rsidRDefault="006171F0" w:rsidP="006171F0">
      <w:pPr>
        <w:spacing w:after="0" w:line="270" w:lineRule="atLeast"/>
        <w:jc w:val="both"/>
        <w:textAlignment w:val="baseline"/>
        <w:rPr>
          <w:rFonts w:ascii="Arial" w:eastAsia="Times New Roman" w:hAnsi="Arial" w:cs="Arial"/>
          <w:color w:val="000000"/>
          <w:sz w:val="18"/>
          <w:szCs w:val="18"/>
          <w:lang w:eastAsia="es-AR"/>
        </w:rPr>
      </w:pPr>
      <w:r w:rsidRPr="006171F0">
        <w:rPr>
          <w:rFonts w:ascii="Arial" w:eastAsia="Times New Roman" w:hAnsi="Arial" w:cs="Arial"/>
          <w:color w:val="000000"/>
          <w:sz w:val="18"/>
          <w:szCs w:val="18"/>
          <w:lang w:eastAsia="es-AR"/>
        </w:rPr>
        <w:t>Bs. As., 26/11/2015</w:t>
      </w:r>
    </w:p>
    <w:p w:rsidR="006171F0" w:rsidRPr="006171F0" w:rsidRDefault="006171F0" w:rsidP="006171F0">
      <w:pPr>
        <w:spacing w:after="0" w:line="270" w:lineRule="atLeast"/>
        <w:textAlignment w:val="baseline"/>
        <w:rPr>
          <w:rFonts w:ascii="Arial" w:eastAsia="Times New Roman" w:hAnsi="Arial" w:cs="Arial"/>
          <w:color w:val="000000"/>
          <w:sz w:val="18"/>
          <w:szCs w:val="18"/>
          <w:lang w:eastAsia="es-AR"/>
        </w:rPr>
      </w:pPr>
      <w:r w:rsidRPr="006171F0">
        <w:rPr>
          <w:rFonts w:ascii="Arial" w:eastAsia="Times New Roman" w:hAnsi="Arial" w:cs="Arial"/>
          <w:color w:val="000000"/>
          <w:sz w:val="18"/>
          <w:szCs w:val="18"/>
          <w:lang w:eastAsia="es-AR"/>
        </w:rPr>
        <w:t>VISTO el Expediente N° 1.601.433/13 del registro del MINISTERIO DE TRABAJO, EMPLEO Y SEGURIDAD SOCIAL, la Ley N° 14.250 (</w:t>
      </w:r>
      <w:proofErr w:type="spellStart"/>
      <w:r w:rsidRPr="006171F0">
        <w:rPr>
          <w:rFonts w:ascii="Arial" w:eastAsia="Times New Roman" w:hAnsi="Arial" w:cs="Arial"/>
          <w:color w:val="000000"/>
          <w:sz w:val="18"/>
          <w:szCs w:val="18"/>
          <w:lang w:eastAsia="es-AR"/>
        </w:rPr>
        <w:t>t.o</w:t>
      </w:r>
      <w:proofErr w:type="spellEnd"/>
      <w:r w:rsidRPr="006171F0">
        <w:rPr>
          <w:rFonts w:ascii="Arial" w:eastAsia="Times New Roman" w:hAnsi="Arial" w:cs="Arial"/>
          <w:color w:val="000000"/>
          <w:sz w:val="18"/>
          <w:szCs w:val="18"/>
          <w:lang w:eastAsia="es-AR"/>
        </w:rPr>
        <w:t>. 2004), la Ley N° 20.744 (</w:t>
      </w:r>
      <w:proofErr w:type="spellStart"/>
      <w:r w:rsidRPr="006171F0">
        <w:rPr>
          <w:rFonts w:ascii="Arial" w:eastAsia="Times New Roman" w:hAnsi="Arial" w:cs="Arial"/>
          <w:color w:val="000000"/>
          <w:sz w:val="18"/>
          <w:szCs w:val="18"/>
          <w:lang w:eastAsia="es-AR"/>
        </w:rPr>
        <w:t>t.o</w:t>
      </w:r>
      <w:proofErr w:type="spellEnd"/>
      <w:r w:rsidRPr="006171F0">
        <w:rPr>
          <w:rFonts w:ascii="Arial" w:eastAsia="Times New Roman" w:hAnsi="Arial" w:cs="Arial"/>
          <w:color w:val="000000"/>
          <w:sz w:val="18"/>
          <w:szCs w:val="18"/>
          <w:lang w:eastAsia="es-AR"/>
        </w:rPr>
        <w:t>. 1976) y sus modificatorias, y</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t>CONSIDERANDO:</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t>Que a fojas 190/212 del Expediente N° 1.601.433/13 obra el Convenio Colectivo de Trabajo celebrado entre la UNION DE EMPLEADOS DE LA CONSTRUCCIÓN ARGENTINA - CÓRDOBA y la CÁMARA ARGENTINA DE LA CONSTRUCCIÓN, la FEDERACIÓN ARGENTINA DE ENTIDADES DE LA CONSTRUCCIÓN Y EL CENTRO DE ARQUITECTOS, INGENIEROS, CONSTRUCTORES Y AFINES, conforme lo dispuesto en la Ley de Negociación Colectiva N° 14.250 (</w:t>
      </w:r>
      <w:proofErr w:type="spellStart"/>
      <w:r w:rsidRPr="006171F0">
        <w:rPr>
          <w:rFonts w:ascii="Arial" w:eastAsia="Times New Roman" w:hAnsi="Arial" w:cs="Arial"/>
          <w:color w:val="000000"/>
          <w:sz w:val="18"/>
          <w:szCs w:val="18"/>
          <w:lang w:eastAsia="es-AR"/>
        </w:rPr>
        <w:t>t.o</w:t>
      </w:r>
      <w:proofErr w:type="spellEnd"/>
      <w:r w:rsidRPr="006171F0">
        <w:rPr>
          <w:rFonts w:ascii="Arial" w:eastAsia="Times New Roman" w:hAnsi="Arial" w:cs="Arial"/>
          <w:color w:val="000000"/>
          <w:sz w:val="18"/>
          <w:szCs w:val="18"/>
          <w:lang w:eastAsia="es-AR"/>
        </w:rPr>
        <w:t>. 2004).</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t>Que la vigencia del presente convenio será de tres años a partir de su homologación.</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t>Que el presente convenio será aplicable a todos los trabajadores comprendidos dentro del ámbito de representación personal que se le ha reconocido a la UNIÓN DE EMPLEADOS DE LA CONSTRUCCIÓN ARGENTINA - CÓRDOBA. Regirá para todo el personal de empleados administrativos, técnicos, capataces, maestranzas y de sistemas de pendientes directamente de las empresas constructoras, estudios de ingeniería y arquitectura que cumplan tareas en oficinas, obras, depósitos, talleres y/o demás instalaciones de las mismas.</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t>Que el ámbito de aplicación del presente convenio se corresponde con la actividad principal de la parte empleadora signataria y la representatividad de la entidad sindical firmante, emergente de su personería gremial.</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t>Que asimismo se acreditan los recaudos formales exigidos por la Ley 14.250 (</w:t>
      </w:r>
      <w:proofErr w:type="spellStart"/>
      <w:r w:rsidRPr="006171F0">
        <w:rPr>
          <w:rFonts w:ascii="Arial" w:eastAsia="Times New Roman" w:hAnsi="Arial" w:cs="Arial"/>
          <w:color w:val="000000"/>
          <w:sz w:val="18"/>
          <w:szCs w:val="18"/>
          <w:lang w:eastAsia="es-AR"/>
        </w:rPr>
        <w:t>t.o</w:t>
      </w:r>
      <w:proofErr w:type="spellEnd"/>
      <w:r w:rsidRPr="006171F0">
        <w:rPr>
          <w:rFonts w:ascii="Arial" w:eastAsia="Times New Roman" w:hAnsi="Arial" w:cs="Arial"/>
          <w:color w:val="000000"/>
          <w:sz w:val="18"/>
          <w:szCs w:val="18"/>
          <w:lang w:eastAsia="es-AR"/>
        </w:rPr>
        <w:t>. 2004).</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t>Que de la lectura de las cláusulas pactadas, no surge contradicción con la normativa laboral vigente.</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t>Que las partes acreditan la representación que invocan con la documentación agregada en autos y ratifican en todos sus términos el mentado Convenio Colectivo de Trabajo.</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t>Que la Asesoría Legal de la Dirección Nacional de Relaciones Laborales del Trabajo de este Ministerio tomó la intervención que le compete.</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t>Que por lo expuesto, corresponde dictar el pertinente acto administrativo de homologación, de conformidad con los antecedentes mencionados.</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t>Que las facultades de la suscripta para resolver en las presentes actuaciones, surgen de las atribuciones otorgadas por el Decreto N° 2096/14.</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lastRenderedPageBreak/>
        <w:t>Por ello,</w:t>
      </w:r>
      <w:r w:rsidRPr="006171F0">
        <w:rPr>
          <w:rFonts w:ascii="Arial" w:eastAsia="Times New Roman" w:hAnsi="Arial" w:cs="Arial"/>
          <w:color w:val="000000"/>
          <w:sz w:val="18"/>
          <w:szCs w:val="18"/>
          <w:lang w:eastAsia="es-AR"/>
        </w:rPr>
        <w:br/>
      </w:r>
    </w:p>
    <w:p w:rsidR="006171F0" w:rsidRPr="006171F0" w:rsidRDefault="006171F0" w:rsidP="006171F0">
      <w:pPr>
        <w:spacing w:after="0" w:line="270" w:lineRule="atLeast"/>
        <w:textAlignment w:val="baseline"/>
        <w:rPr>
          <w:rFonts w:ascii="Arial" w:eastAsia="Times New Roman" w:hAnsi="Arial" w:cs="Arial"/>
          <w:color w:val="000000"/>
          <w:sz w:val="18"/>
          <w:szCs w:val="18"/>
          <w:lang w:eastAsia="es-AR"/>
        </w:rPr>
      </w:pPr>
      <w:r w:rsidRPr="006171F0">
        <w:rPr>
          <w:rFonts w:ascii="Arial" w:eastAsia="Times New Roman" w:hAnsi="Arial" w:cs="Arial"/>
          <w:color w:val="000000"/>
          <w:sz w:val="18"/>
          <w:szCs w:val="18"/>
          <w:lang w:eastAsia="es-AR"/>
        </w:rPr>
        <w:t>LA DIRECTORA NACIONAL</w:t>
      </w:r>
      <w:r w:rsidRPr="006171F0">
        <w:rPr>
          <w:rFonts w:ascii="Arial" w:eastAsia="Times New Roman" w:hAnsi="Arial" w:cs="Arial"/>
          <w:color w:val="000000"/>
          <w:sz w:val="18"/>
          <w:szCs w:val="18"/>
          <w:lang w:eastAsia="es-AR"/>
        </w:rPr>
        <w:br/>
        <w:t>DE RELACIONES DEL TRABAJO</w:t>
      </w:r>
      <w:r w:rsidRPr="006171F0">
        <w:rPr>
          <w:rFonts w:ascii="Arial" w:eastAsia="Times New Roman" w:hAnsi="Arial" w:cs="Arial"/>
          <w:color w:val="000000"/>
          <w:sz w:val="18"/>
          <w:szCs w:val="18"/>
          <w:lang w:eastAsia="es-AR"/>
        </w:rPr>
        <w:br/>
        <w:t>DISPONE:</w:t>
      </w:r>
    </w:p>
    <w:p w:rsidR="006171F0" w:rsidRPr="006171F0" w:rsidRDefault="006171F0" w:rsidP="006171F0">
      <w:pPr>
        <w:spacing w:after="0" w:line="270" w:lineRule="atLeast"/>
        <w:textAlignment w:val="baseline"/>
        <w:rPr>
          <w:rFonts w:ascii="Arial" w:eastAsia="Times New Roman" w:hAnsi="Arial" w:cs="Arial"/>
          <w:color w:val="000000"/>
          <w:sz w:val="18"/>
          <w:szCs w:val="18"/>
          <w:lang w:eastAsia="es-AR"/>
        </w:rPr>
      </w:pPr>
      <w:r w:rsidRPr="006171F0">
        <w:rPr>
          <w:rFonts w:ascii="Arial" w:eastAsia="Times New Roman" w:hAnsi="Arial" w:cs="Arial"/>
          <w:color w:val="000000"/>
          <w:sz w:val="18"/>
          <w:szCs w:val="18"/>
          <w:lang w:eastAsia="es-AR"/>
        </w:rPr>
        <w:t>ARTÍCULO 1° — Declárese homologado el Convenio Colectivo de Trabajo celebrado entre la UNION DE EMPLEADOS DE LA CONSTRUCCIÓN ARGENTINA - CORDOBA y la CÁMARA ARGENTINA DE LA CONSTRUCCIÓN, la FEDERACIÓN ARGENTINA DE ENTIDADES DE LA CONSTRUCCIÓN Y EL CENTRO DE ARQUITECTOS, INGENIEROS, CONSTRUCTORES Y AFINES, que luce a fojas 190/212 del Expediente 1.601.433/13 conforme a lo dispuesto en la Ley de Negociación Colectiva N° 14.250 (</w:t>
      </w:r>
      <w:proofErr w:type="spellStart"/>
      <w:r w:rsidRPr="006171F0">
        <w:rPr>
          <w:rFonts w:ascii="Arial" w:eastAsia="Times New Roman" w:hAnsi="Arial" w:cs="Arial"/>
          <w:color w:val="000000"/>
          <w:sz w:val="18"/>
          <w:szCs w:val="18"/>
          <w:lang w:eastAsia="es-AR"/>
        </w:rPr>
        <w:t>t.o</w:t>
      </w:r>
      <w:proofErr w:type="spellEnd"/>
      <w:r w:rsidRPr="006171F0">
        <w:rPr>
          <w:rFonts w:ascii="Arial" w:eastAsia="Times New Roman" w:hAnsi="Arial" w:cs="Arial"/>
          <w:color w:val="000000"/>
          <w:sz w:val="18"/>
          <w:szCs w:val="18"/>
          <w:lang w:eastAsia="es-AR"/>
        </w:rPr>
        <w:t>. 2004).</w:t>
      </w:r>
    </w:p>
    <w:p w:rsidR="006171F0" w:rsidRPr="006171F0" w:rsidRDefault="006171F0" w:rsidP="006171F0">
      <w:pPr>
        <w:spacing w:after="0" w:line="270" w:lineRule="atLeast"/>
        <w:textAlignment w:val="baseline"/>
        <w:rPr>
          <w:rFonts w:ascii="Arial" w:eastAsia="Times New Roman" w:hAnsi="Arial" w:cs="Arial"/>
          <w:color w:val="000000"/>
          <w:sz w:val="18"/>
          <w:szCs w:val="18"/>
          <w:lang w:eastAsia="es-AR"/>
        </w:rPr>
      </w:pPr>
      <w:r w:rsidRPr="006171F0">
        <w:rPr>
          <w:rFonts w:ascii="Arial" w:eastAsia="Times New Roman" w:hAnsi="Arial" w:cs="Arial"/>
          <w:color w:val="000000"/>
          <w:sz w:val="18"/>
          <w:szCs w:val="18"/>
          <w:lang w:eastAsia="es-AR"/>
        </w:rPr>
        <w:t>ARTÍCULO 2° — Regístrese la presente Disposición en la Dirección General de Registro, Gestión y Archivo Documental dependiente de la SUBSECRETARIA DE COORDINACION. Cumplido, pase a la Dirección de Negociación Colectiva a fin que el Departamento Coordinación registre el Convenio Colectivo de Trabajo obrante a fojas 190/212 del Expediente 1.601.433/13,</w:t>
      </w:r>
    </w:p>
    <w:p w:rsidR="006171F0" w:rsidRPr="006171F0" w:rsidRDefault="006171F0" w:rsidP="006171F0">
      <w:pPr>
        <w:spacing w:after="0" w:line="270" w:lineRule="atLeast"/>
        <w:textAlignment w:val="baseline"/>
        <w:rPr>
          <w:rFonts w:ascii="Arial" w:eastAsia="Times New Roman" w:hAnsi="Arial" w:cs="Arial"/>
          <w:color w:val="000000"/>
          <w:sz w:val="18"/>
          <w:szCs w:val="18"/>
          <w:lang w:eastAsia="es-AR"/>
        </w:rPr>
      </w:pPr>
      <w:r w:rsidRPr="006171F0">
        <w:rPr>
          <w:rFonts w:ascii="Arial" w:eastAsia="Times New Roman" w:hAnsi="Arial" w:cs="Arial"/>
          <w:color w:val="000000"/>
          <w:sz w:val="18"/>
          <w:szCs w:val="18"/>
          <w:lang w:eastAsia="es-AR"/>
        </w:rPr>
        <w:t>ARTÍCULO 3° — Notifíquese a las partes signatarias. Posteriormente, procédase a la guarda del presente Convenio Colectivo de Trabajo.</w:t>
      </w:r>
    </w:p>
    <w:p w:rsidR="006171F0" w:rsidRPr="006171F0" w:rsidRDefault="006171F0" w:rsidP="006171F0">
      <w:pPr>
        <w:spacing w:after="0" w:line="270" w:lineRule="atLeast"/>
        <w:textAlignment w:val="baseline"/>
        <w:rPr>
          <w:rFonts w:ascii="Arial" w:eastAsia="Times New Roman" w:hAnsi="Arial" w:cs="Arial"/>
          <w:color w:val="000000"/>
          <w:sz w:val="18"/>
          <w:szCs w:val="18"/>
          <w:lang w:eastAsia="es-AR"/>
        </w:rPr>
      </w:pPr>
      <w:r w:rsidRPr="006171F0">
        <w:rPr>
          <w:rFonts w:ascii="Arial" w:eastAsia="Times New Roman" w:hAnsi="Arial" w:cs="Arial"/>
          <w:color w:val="000000"/>
          <w:sz w:val="18"/>
          <w:szCs w:val="18"/>
          <w:lang w:eastAsia="es-AR"/>
        </w:rPr>
        <w:t>ARTÍCULO 4° — Hágase saber que en el supuesto que este Ministerio de Trabajo, Empleo y Seguridad Social no efectúe la publicación de carácter gratuito del Convenio homologado y de esta Disposición, las partes deberán proceder de acuerdo a lo establecido en el Artículo 5° de la Ley N° 14.250 (</w:t>
      </w:r>
      <w:proofErr w:type="spellStart"/>
      <w:r w:rsidRPr="006171F0">
        <w:rPr>
          <w:rFonts w:ascii="Arial" w:eastAsia="Times New Roman" w:hAnsi="Arial" w:cs="Arial"/>
          <w:color w:val="000000"/>
          <w:sz w:val="18"/>
          <w:szCs w:val="18"/>
          <w:lang w:eastAsia="es-AR"/>
        </w:rPr>
        <w:t>t.o</w:t>
      </w:r>
      <w:proofErr w:type="spellEnd"/>
      <w:r w:rsidRPr="006171F0">
        <w:rPr>
          <w:rFonts w:ascii="Arial" w:eastAsia="Times New Roman" w:hAnsi="Arial" w:cs="Arial"/>
          <w:color w:val="000000"/>
          <w:sz w:val="18"/>
          <w:szCs w:val="18"/>
          <w:lang w:eastAsia="es-AR"/>
        </w:rPr>
        <w:t>. 2004).</w:t>
      </w:r>
    </w:p>
    <w:p w:rsidR="006171F0" w:rsidRPr="006171F0" w:rsidRDefault="006171F0" w:rsidP="006171F0">
      <w:pPr>
        <w:spacing w:after="0" w:line="270" w:lineRule="atLeast"/>
        <w:textAlignment w:val="baseline"/>
        <w:rPr>
          <w:rFonts w:ascii="Arial" w:eastAsia="Times New Roman" w:hAnsi="Arial" w:cs="Arial"/>
          <w:color w:val="000000"/>
          <w:sz w:val="18"/>
          <w:szCs w:val="18"/>
          <w:lang w:eastAsia="es-AR"/>
        </w:rPr>
      </w:pPr>
      <w:r w:rsidRPr="006171F0">
        <w:rPr>
          <w:rFonts w:ascii="Arial" w:eastAsia="Times New Roman" w:hAnsi="Arial" w:cs="Arial"/>
          <w:color w:val="000000"/>
          <w:sz w:val="18"/>
          <w:szCs w:val="18"/>
          <w:lang w:eastAsia="es-AR"/>
        </w:rPr>
        <w:t xml:space="preserve">ARTÍCULO 5° — Comuníquese, publíquese, </w:t>
      </w:r>
      <w:proofErr w:type="spellStart"/>
      <w:r w:rsidRPr="006171F0">
        <w:rPr>
          <w:rFonts w:ascii="Arial" w:eastAsia="Times New Roman" w:hAnsi="Arial" w:cs="Arial"/>
          <w:color w:val="000000"/>
          <w:sz w:val="18"/>
          <w:szCs w:val="18"/>
          <w:lang w:eastAsia="es-AR"/>
        </w:rPr>
        <w:t>dése</w:t>
      </w:r>
      <w:proofErr w:type="spellEnd"/>
      <w:r w:rsidRPr="006171F0">
        <w:rPr>
          <w:rFonts w:ascii="Arial" w:eastAsia="Times New Roman" w:hAnsi="Arial" w:cs="Arial"/>
          <w:color w:val="000000"/>
          <w:sz w:val="18"/>
          <w:szCs w:val="18"/>
          <w:lang w:eastAsia="es-AR"/>
        </w:rPr>
        <w:t xml:space="preserve"> a la Dirección Nacional del Registro Oficial y archívese. — Dra. SILVIA SQUIRE DE PUIG MORENO, Directora Nacional de Relaciones del Trabajo, Ministerio de Trabajo, Empleo y Seguridad Social.</w:t>
      </w:r>
    </w:p>
    <w:p w:rsidR="006171F0" w:rsidRPr="006171F0" w:rsidRDefault="006171F0" w:rsidP="006171F0">
      <w:pPr>
        <w:spacing w:after="0" w:line="270" w:lineRule="atLeast"/>
        <w:textAlignment w:val="baseline"/>
        <w:rPr>
          <w:rFonts w:ascii="Arial" w:eastAsia="Times New Roman" w:hAnsi="Arial" w:cs="Arial"/>
          <w:color w:val="000000"/>
          <w:sz w:val="18"/>
          <w:szCs w:val="18"/>
          <w:lang w:eastAsia="es-AR"/>
        </w:rPr>
      </w:pPr>
      <w:r w:rsidRPr="006171F0">
        <w:rPr>
          <w:rFonts w:ascii="Arial" w:eastAsia="Times New Roman" w:hAnsi="Arial" w:cs="Arial"/>
          <w:color w:val="000000"/>
          <w:sz w:val="18"/>
          <w:szCs w:val="18"/>
          <w:lang w:eastAsia="es-AR"/>
        </w:rPr>
        <w:t>Expediente N° 1.601.433/13</w:t>
      </w:r>
      <w:r w:rsidRPr="006171F0">
        <w:rPr>
          <w:rFonts w:ascii="Arial" w:eastAsia="Times New Roman" w:hAnsi="Arial" w:cs="Arial"/>
          <w:color w:val="000000"/>
          <w:sz w:val="18"/>
          <w:szCs w:val="18"/>
          <w:lang w:eastAsia="es-AR"/>
        </w:rPr>
        <w:br/>
        <w:t>Buenos Aires, 30 de noviembre de 2015</w:t>
      </w:r>
      <w:r w:rsidRPr="006171F0">
        <w:rPr>
          <w:rFonts w:ascii="Arial" w:eastAsia="Times New Roman" w:hAnsi="Arial" w:cs="Arial"/>
          <w:color w:val="000000"/>
          <w:sz w:val="18"/>
          <w:szCs w:val="18"/>
          <w:lang w:eastAsia="es-AR"/>
        </w:rPr>
        <w:br/>
        <w:t>De conformidad con lo ordenado en la DISPOSICION DNRT N° 691/15 se ha tomado razón de la Convención Colectiva de Trabajo obrante a fojas 190/212 del expediente de referencia, quedando registrado bajo el número 735/15. — Lic. ALEJANDRO INSUA, Registro de Convenios Colectivos, Departamento Coordinación - D.N.R.T.</w:t>
      </w:r>
      <w:r w:rsidRPr="006171F0">
        <w:rPr>
          <w:rFonts w:ascii="Arial" w:eastAsia="Times New Roman" w:hAnsi="Arial" w:cs="Arial"/>
          <w:color w:val="000000"/>
          <w:sz w:val="18"/>
          <w:szCs w:val="18"/>
          <w:lang w:eastAsia="es-AR"/>
        </w:rPr>
        <w:br/>
        <w:t>Expediente M.T 1.601.433/13</w:t>
      </w:r>
      <w:r w:rsidRPr="006171F0">
        <w:rPr>
          <w:rFonts w:ascii="Arial" w:eastAsia="Times New Roman" w:hAnsi="Arial" w:cs="Arial"/>
          <w:color w:val="000000"/>
          <w:sz w:val="18"/>
          <w:szCs w:val="18"/>
          <w:lang w:eastAsia="es-AR"/>
        </w:rPr>
        <w:br/>
        <w:t>CONVENIO COLECTIVO DE TRABAJO</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1</w:t>
      </w:r>
      <w:r w:rsidRPr="006171F0">
        <w:rPr>
          <w:rFonts w:ascii="Arial" w:eastAsia="Times New Roman" w:hAnsi="Arial" w:cs="Arial"/>
          <w:color w:val="000000"/>
          <w:sz w:val="18"/>
          <w:szCs w:val="18"/>
          <w:lang w:eastAsia="es-AR"/>
        </w:rPr>
        <w:t>: PARTES CONTRATANTES.</w:t>
      </w:r>
      <w:r w:rsidRPr="006171F0">
        <w:rPr>
          <w:rFonts w:ascii="Arial" w:eastAsia="Times New Roman" w:hAnsi="Arial" w:cs="Arial"/>
          <w:color w:val="000000"/>
          <w:sz w:val="18"/>
          <w:szCs w:val="18"/>
          <w:lang w:eastAsia="es-AR"/>
        </w:rPr>
        <w:br/>
        <w:t xml:space="preserve">Son partes signatarias del presente acuerdo colectivo de trabajo: UNIÓN DE EMPLEADOS DE LA CONSTRUCCIÓN ARGENTINA - CÓRDOBA, con domicilio </w:t>
      </w:r>
      <w:proofErr w:type="spellStart"/>
      <w:r w:rsidRPr="006171F0">
        <w:rPr>
          <w:rFonts w:ascii="Arial" w:eastAsia="Times New Roman" w:hAnsi="Arial" w:cs="Arial"/>
          <w:color w:val="000000"/>
          <w:sz w:val="18"/>
          <w:szCs w:val="18"/>
          <w:lang w:eastAsia="es-AR"/>
        </w:rPr>
        <w:t>Liniers</w:t>
      </w:r>
      <w:proofErr w:type="spellEnd"/>
      <w:r w:rsidRPr="006171F0">
        <w:rPr>
          <w:rFonts w:ascii="Arial" w:eastAsia="Times New Roman" w:hAnsi="Arial" w:cs="Arial"/>
          <w:color w:val="000000"/>
          <w:sz w:val="18"/>
          <w:szCs w:val="18"/>
          <w:lang w:eastAsia="es-AR"/>
        </w:rPr>
        <w:t xml:space="preserve"> 723 B° COFICO, de ciudad de Córdoba, </w:t>
      </w:r>
      <w:proofErr w:type="spellStart"/>
      <w:r w:rsidRPr="006171F0">
        <w:rPr>
          <w:rFonts w:ascii="Arial" w:eastAsia="Times New Roman" w:hAnsi="Arial" w:cs="Arial"/>
          <w:color w:val="000000"/>
          <w:sz w:val="18"/>
          <w:szCs w:val="18"/>
          <w:lang w:eastAsia="es-AR"/>
        </w:rPr>
        <w:t>Pcia</w:t>
      </w:r>
      <w:proofErr w:type="spellEnd"/>
      <w:r w:rsidRPr="006171F0">
        <w:rPr>
          <w:rFonts w:ascii="Arial" w:eastAsia="Times New Roman" w:hAnsi="Arial" w:cs="Arial"/>
          <w:color w:val="000000"/>
          <w:sz w:val="18"/>
          <w:szCs w:val="18"/>
          <w:lang w:eastAsia="es-AR"/>
        </w:rPr>
        <w:t xml:space="preserve">. </w:t>
      </w:r>
      <w:proofErr w:type="gramStart"/>
      <w:r w:rsidRPr="006171F0">
        <w:rPr>
          <w:rFonts w:ascii="Arial" w:eastAsia="Times New Roman" w:hAnsi="Arial" w:cs="Arial"/>
          <w:color w:val="000000"/>
          <w:sz w:val="18"/>
          <w:szCs w:val="18"/>
          <w:lang w:eastAsia="es-AR"/>
        </w:rPr>
        <w:t>de</w:t>
      </w:r>
      <w:proofErr w:type="gramEnd"/>
      <w:r w:rsidRPr="006171F0">
        <w:rPr>
          <w:rFonts w:ascii="Arial" w:eastAsia="Times New Roman" w:hAnsi="Arial" w:cs="Arial"/>
          <w:color w:val="000000"/>
          <w:sz w:val="18"/>
          <w:szCs w:val="18"/>
          <w:lang w:eastAsia="es-AR"/>
        </w:rPr>
        <w:t xml:space="preserve"> Córdoba por el sector sindical, representada por su Secretario General Lic. Gustavo Alejandro </w:t>
      </w:r>
      <w:proofErr w:type="spellStart"/>
      <w:r w:rsidRPr="006171F0">
        <w:rPr>
          <w:rFonts w:ascii="Arial" w:eastAsia="Times New Roman" w:hAnsi="Arial" w:cs="Arial"/>
          <w:color w:val="000000"/>
          <w:sz w:val="18"/>
          <w:szCs w:val="18"/>
          <w:lang w:eastAsia="es-AR"/>
        </w:rPr>
        <w:t>Rossi</w:t>
      </w:r>
      <w:proofErr w:type="spellEnd"/>
      <w:r w:rsidRPr="006171F0">
        <w:rPr>
          <w:rFonts w:ascii="Arial" w:eastAsia="Times New Roman" w:hAnsi="Arial" w:cs="Arial"/>
          <w:color w:val="000000"/>
          <w:sz w:val="18"/>
          <w:szCs w:val="18"/>
          <w:lang w:eastAsia="es-AR"/>
        </w:rPr>
        <w:t xml:space="preserve">, su Secretario de Organización Gremial, Don Gastón Alejandro </w:t>
      </w:r>
      <w:proofErr w:type="spellStart"/>
      <w:r w:rsidRPr="006171F0">
        <w:rPr>
          <w:rFonts w:ascii="Arial" w:eastAsia="Times New Roman" w:hAnsi="Arial" w:cs="Arial"/>
          <w:color w:val="000000"/>
          <w:sz w:val="18"/>
          <w:szCs w:val="18"/>
          <w:lang w:eastAsia="es-AR"/>
        </w:rPr>
        <w:t>Giovanini</w:t>
      </w:r>
      <w:proofErr w:type="spellEnd"/>
      <w:r w:rsidRPr="006171F0">
        <w:rPr>
          <w:rFonts w:ascii="Arial" w:eastAsia="Times New Roman" w:hAnsi="Arial" w:cs="Arial"/>
          <w:color w:val="000000"/>
          <w:sz w:val="18"/>
          <w:szCs w:val="18"/>
          <w:lang w:eastAsia="es-AR"/>
        </w:rPr>
        <w:t xml:space="preserve">, acompañado por el Dr. Javier Julián Kaplan y por el Sector empresario la Cámara Argentina de la Construcción, con domicilio real ubicado en Paseo Colon N° 823 9no. Piso, representada por los Doctores Juan Jose </w:t>
      </w:r>
      <w:proofErr w:type="spellStart"/>
      <w:r w:rsidRPr="006171F0">
        <w:rPr>
          <w:rFonts w:ascii="Arial" w:eastAsia="Times New Roman" w:hAnsi="Arial" w:cs="Arial"/>
          <w:color w:val="000000"/>
          <w:sz w:val="18"/>
          <w:szCs w:val="18"/>
          <w:lang w:eastAsia="es-AR"/>
        </w:rPr>
        <w:t>Canedo</w:t>
      </w:r>
      <w:proofErr w:type="spellEnd"/>
      <w:r w:rsidRPr="006171F0">
        <w:rPr>
          <w:rFonts w:ascii="Arial" w:eastAsia="Times New Roman" w:hAnsi="Arial" w:cs="Arial"/>
          <w:color w:val="000000"/>
          <w:sz w:val="18"/>
          <w:szCs w:val="18"/>
          <w:lang w:eastAsia="es-AR"/>
        </w:rPr>
        <w:t xml:space="preserve"> y Alberto Fernando Menéndez, la Federación Argentina de Entidades de la Construcción, representada por el Arq. Eduardo </w:t>
      </w:r>
      <w:proofErr w:type="spellStart"/>
      <w:r w:rsidRPr="006171F0">
        <w:rPr>
          <w:rFonts w:ascii="Arial" w:eastAsia="Times New Roman" w:hAnsi="Arial" w:cs="Arial"/>
          <w:color w:val="000000"/>
          <w:sz w:val="18"/>
          <w:szCs w:val="18"/>
          <w:lang w:eastAsia="es-AR"/>
        </w:rPr>
        <w:t>Sprovieri</w:t>
      </w:r>
      <w:proofErr w:type="spellEnd"/>
      <w:r w:rsidRPr="006171F0">
        <w:rPr>
          <w:rFonts w:ascii="Arial" w:eastAsia="Times New Roman" w:hAnsi="Arial" w:cs="Arial"/>
          <w:color w:val="000000"/>
          <w:sz w:val="18"/>
          <w:szCs w:val="18"/>
          <w:lang w:eastAsia="es-AR"/>
        </w:rPr>
        <w:t xml:space="preserve"> y el Centro de Arquitectos, Ingenieros, Constructores y Afines representado por el señor Jorge De Filipo.</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2</w:t>
      </w:r>
      <w:r w:rsidRPr="006171F0">
        <w:rPr>
          <w:rFonts w:ascii="Arial" w:eastAsia="Times New Roman" w:hAnsi="Arial" w:cs="Arial"/>
          <w:color w:val="000000"/>
          <w:sz w:val="18"/>
          <w:szCs w:val="18"/>
          <w:lang w:eastAsia="es-AR"/>
        </w:rPr>
        <w:t>: VIGENCIA TEMPORAL.</w:t>
      </w:r>
      <w:r w:rsidRPr="006171F0">
        <w:rPr>
          <w:rFonts w:ascii="Arial" w:eastAsia="Times New Roman" w:hAnsi="Arial" w:cs="Arial"/>
          <w:color w:val="000000"/>
          <w:sz w:val="18"/>
          <w:szCs w:val="18"/>
          <w:lang w:eastAsia="es-AR"/>
        </w:rPr>
        <w:br/>
        <w:t>La vigencia del presente convenio será de TRES AÑOS a partir de su homologación para las cláusulas de contenido no económico y hasta el 31 de marzo de 2016 para aquellas otras de contenido salarial. Sin perjuicio de ello, las partes acuerdan comenzar a negociar la renovación del Convenio Colectivo noventa (90) días antes del vencimiento del plazo de vigencia acordado. Vencido dicho plazo el presente convenio mantendrá vigencia hasta su renovación.</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3</w:t>
      </w:r>
      <w:r w:rsidRPr="006171F0">
        <w:rPr>
          <w:rFonts w:ascii="Arial" w:eastAsia="Times New Roman" w:hAnsi="Arial" w:cs="Arial"/>
          <w:color w:val="000000"/>
          <w:sz w:val="18"/>
          <w:szCs w:val="18"/>
          <w:lang w:eastAsia="es-AR"/>
        </w:rPr>
        <w:t>: ÁMBITO DE APLICACIÓN TERRITORIAL</w:t>
      </w:r>
      <w:r w:rsidRPr="006171F0">
        <w:rPr>
          <w:rFonts w:ascii="Arial" w:eastAsia="Times New Roman" w:hAnsi="Arial" w:cs="Arial"/>
          <w:color w:val="000000"/>
          <w:sz w:val="18"/>
          <w:szCs w:val="18"/>
          <w:lang w:eastAsia="es-AR"/>
        </w:rPr>
        <w:br/>
        <w:t xml:space="preserve">En todo el territorio nacional donde la UNIÓN DE EMPLEADOS DE LA CONSTRUCCIÓN ARGENTINA - </w:t>
      </w:r>
      <w:r w:rsidRPr="006171F0">
        <w:rPr>
          <w:rFonts w:ascii="Arial" w:eastAsia="Times New Roman" w:hAnsi="Arial" w:cs="Arial"/>
          <w:color w:val="000000"/>
          <w:sz w:val="18"/>
          <w:szCs w:val="18"/>
          <w:lang w:eastAsia="es-AR"/>
        </w:rPr>
        <w:lastRenderedPageBreak/>
        <w:t>CÓRDOBA, tuviera reconocida Personería Gremial.</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4:</w:t>
      </w:r>
      <w:r w:rsidRPr="006171F0">
        <w:rPr>
          <w:rFonts w:ascii="Arial" w:eastAsia="Times New Roman" w:hAnsi="Arial" w:cs="Arial"/>
          <w:color w:val="000000"/>
          <w:sz w:val="18"/>
          <w:szCs w:val="18"/>
          <w:lang w:eastAsia="es-AR"/>
        </w:rPr>
        <w:t xml:space="preserve"> PERSONAL COMPRENDIDO y EXCLUIDO.</w:t>
      </w:r>
      <w:r w:rsidRPr="006171F0">
        <w:rPr>
          <w:rFonts w:ascii="Arial" w:eastAsia="Times New Roman" w:hAnsi="Arial" w:cs="Arial"/>
          <w:color w:val="000000"/>
          <w:sz w:val="18"/>
          <w:szCs w:val="18"/>
          <w:lang w:eastAsia="es-AR"/>
        </w:rPr>
        <w:br/>
        <w:t>4.1.- PERSONAL COMPRENDIDO.</w:t>
      </w:r>
      <w:r w:rsidRPr="006171F0">
        <w:rPr>
          <w:rFonts w:ascii="Arial" w:eastAsia="Times New Roman" w:hAnsi="Arial" w:cs="Arial"/>
          <w:color w:val="000000"/>
          <w:sz w:val="18"/>
          <w:szCs w:val="18"/>
          <w:lang w:eastAsia="es-AR"/>
        </w:rPr>
        <w:br/>
        <w:t>El presente Convenio es aplicable a todos los trabajadores comprendidos dentro del ámbito de representación personal que se le ha reconocido a la UNIÓN DE EMPLEADOS DE LA CONSTRUCCIÓN ARGENTINA CÓRDOBA, por Personería Gremial Nro. 1554. Regirá para todo el personal de empleados administrativos, técnicos, capataces, maestranzas y de sistemas dependientes directamente de las empresas constructoras, estudios de ingeniería y arquitectura que cumplan tareas en oficinas, obras, depósito, talleres y/o demás instalaciones de las mismas.</w:t>
      </w:r>
      <w:r w:rsidRPr="006171F0">
        <w:rPr>
          <w:rFonts w:ascii="Arial" w:eastAsia="Times New Roman" w:hAnsi="Arial" w:cs="Arial"/>
          <w:color w:val="000000"/>
          <w:sz w:val="18"/>
          <w:szCs w:val="18"/>
          <w:lang w:eastAsia="es-AR"/>
        </w:rPr>
        <w:br/>
        <w:t>Todos los trabajadores que a partir de la entrada en vigencia del presente convenio resultasen encuadrados en el mismo, no generaran derechos a reclamos retroactivamente por parte del gremio de la UNIÓN DE EMPLEADOS DE LA CONSTRUCCIÓN ARGENTINA - CÓRDOBA, respecto de los aportes y contribuciones sindicales de CCT. 151/75</w:t>
      </w:r>
      <w:r w:rsidRPr="006171F0">
        <w:rPr>
          <w:rFonts w:ascii="Arial" w:eastAsia="Times New Roman" w:hAnsi="Arial" w:cs="Arial"/>
          <w:color w:val="000000"/>
          <w:sz w:val="18"/>
          <w:szCs w:val="18"/>
          <w:lang w:eastAsia="es-AR"/>
        </w:rPr>
        <w:br/>
        <w:t xml:space="preserve">Toda Obra que tenga un mínimo de 15 trabajadores </w:t>
      </w:r>
      <w:proofErr w:type="spellStart"/>
      <w:r w:rsidRPr="006171F0">
        <w:rPr>
          <w:rFonts w:ascii="Arial" w:eastAsia="Times New Roman" w:hAnsi="Arial" w:cs="Arial"/>
          <w:color w:val="000000"/>
          <w:sz w:val="18"/>
          <w:szCs w:val="18"/>
          <w:lang w:eastAsia="es-AR"/>
        </w:rPr>
        <w:t>Jornalizados</w:t>
      </w:r>
      <w:proofErr w:type="spellEnd"/>
      <w:r w:rsidRPr="006171F0">
        <w:rPr>
          <w:rFonts w:ascii="Arial" w:eastAsia="Times New Roman" w:hAnsi="Arial" w:cs="Arial"/>
          <w:color w:val="000000"/>
          <w:sz w:val="18"/>
          <w:szCs w:val="18"/>
          <w:lang w:eastAsia="es-AR"/>
        </w:rPr>
        <w:t xml:space="preserve"> bajo el régimen de la Ley 22.250, deberá tener como mínimo un Capataz para la orientación en la ejecución de las tareas diarias.</w:t>
      </w:r>
      <w:r w:rsidRPr="006171F0">
        <w:rPr>
          <w:rFonts w:ascii="Arial" w:eastAsia="Times New Roman" w:hAnsi="Arial" w:cs="Arial"/>
          <w:color w:val="000000"/>
          <w:sz w:val="18"/>
          <w:szCs w:val="18"/>
          <w:lang w:eastAsia="es-AR"/>
        </w:rPr>
        <w:br/>
        <w:t>4.2.- PERSONAL EXCLUIDO DEL CONVENIO.</w:t>
      </w:r>
      <w:r w:rsidRPr="006171F0">
        <w:rPr>
          <w:rFonts w:ascii="Arial" w:eastAsia="Times New Roman" w:hAnsi="Arial" w:cs="Arial"/>
          <w:color w:val="000000"/>
          <w:sz w:val="18"/>
          <w:szCs w:val="18"/>
          <w:lang w:eastAsia="es-AR"/>
        </w:rPr>
        <w:br/>
        <w:t>En el marco del presente Convenio Colectivo de Trabajo las partes convienen y establecen la exclusión de: DIRECTORES, GERENTES, SUBGERENTES, COORDINADORES, JEFES DE OBRAS APODERADOS con sus respectivas SECRETARIAS/OS, JEFES DE DEPARTAMENTO, JEFES DE SECTOR y todo aquel personal que resulte excluido por la naturaleza de sus tares o en razón de disposiciones legales obligatorias que así lo dispongan.</w:t>
      </w:r>
      <w:r w:rsidRPr="006171F0">
        <w:rPr>
          <w:rFonts w:ascii="Arial" w:eastAsia="Times New Roman" w:hAnsi="Arial" w:cs="Arial"/>
          <w:color w:val="000000"/>
          <w:sz w:val="18"/>
          <w:szCs w:val="18"/>
          <w:lang w:eastAsia="es-AR"/>
        </w:rPr>
        <w:br/>
        <w:t xml:space="preserve">Asimismo, el personal considerado dentro de los excluidos en este convenio según lo indicado en los párrafos anteriores, estará inhabilitado en toda Obra que tenga más de 15 trabajadores </w:t>
      </w:r>
      <w:proofErr w:type="spellStart"/>
      <w:r w:rsidRPr="006171F0">
        <w:rPr>
          <w:rFonts w:ascii="Arial" w:eastAsia="Times New Roman" w:hAnsi="Arial" w:cs="Arial"/>
          <w:color w:val="000000"/>
          <w:sz w:val="18"/>
          <w:szCs w:val="18"/>
          <w:lang w:eastAsia="es-AR"/>
        </w:rPr>
        <w:t>Jornalizados</w:t>
      </w:r>
      <w:proofErr w:type="spellEnd"/>
      <w:r w:rsidRPr="006171F0">
        <w:rPr>
          <w:rFonts w:ascii="Arial" w:eastAsia="Times New Roman" w:hAnsi="Arial" w:cs="Arial"/>
          <w:color w:val="000000"/>
          <w:sz w:val="18"/>
          <w:szCs w:val="18"/>
          <w:lang w:eastAsia="es-AR"/>
        </w:rPr>
        <w:t xml:space="preserve"> para ejercer la función de orientar la ejecución de las tareas diarias de la Mano de Obra Directa afectada a la producción, es decir de orientar a las tareas diarias del Personal </w:t>
      </w:r>
      <w:proofErr w:type="spellStart"/>
      <w:r w:rsidRPr="006171F0">
        <w:rPr>
          <w:rFonts w:ascii="Arial" w:eastAsia="Times New Roman" w:hAnsi="Arial" w:cs="Arial"/>
          <w:color w:val="000000"/>
          <w:sz w:val="18"/>
          <w:szCs w:val="18"/>
          <w:lang w:eastAsia="es-AR"/>
        </w:rPr>
        <w:t>Jornalizado</w:t>
      </w:r>
      <w:proofErr w:type="spellEnd"/>
      <w:r w:rsidRPr="006171F0">
        <w:rPr>
          <w:rFonts w:ascii="Arial" w:eastAsia="Times New Roman" w:hAnsi="Arial" w:cs="Arial"/>
          <w:color w:val="000000"/>
          <w:sz w:val="18"/>
          <w:szCs w:val="18"/>
          <w:lang w:eastAsia="es-AR"/>
        </w:rPr>
        <w:t xml:space="preserve"> encuadrado bajo el régimen de la Ley 22.250, dado que dicha función está específicamente definida en el artículo correspondiente al Grupo “I” CAPATACES DE OBRAS.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5</w:t>
      </w:r>
      <w:r w:rsidRPr="006171F0">
        <w:rPr>
          <w:rFonts w:ascii="Arial" w:eastAsia="Times New Roman" w:hAnsi="Arial" w:cs="Arial"/>
          <w:color w:val="000000"/>
          <w:sz w:val="18"/>
          <w:szCs w:val="18"/>
          <w:lang w:eastAsia="es-AR"/>
        </w:rPr>
        <w:t>: RECONOCIMIENTO MUTUO.</w:t>
      </w:r>
      <w:r w:rsidRPr="006171F0">
        <w:rPr>
          <w:rFonts w:ascii="Arial" w:eastAsia="Times New Roman" w:hAnsi="Arial" w:cs="Arial"/>
          <w:color w:val="000000"/>
          <w:sz w:val="18"/>
          <w:szCs w:val="18"/>
          <w:lang w:eastAsia="es-AR"/>
        </w:rPr>
        <w:br/>
        <w:t>Las partes que suscriben el presente Convenio Colectivo de Trabajo se reconocen como únicas entidades representativas de los trabajadores y de las empresas dentro de los límites del presente Convenio Colectivo de Trabajo y conforme a lo establecido en la legislación vigente.</w:t>
      </w:r>
      <w:r w:rsidRPr="006171F0">
        <w:rPr>
          <w:rFonts w:ascii="Arial" w:eastAsia="Times New Roman" w:hAnsi="Arial" w:cs="Arial"/>
          <w:color w:val="000000"/>
          <w:sz w:val="18"/>
          <w:szCs w:val="18"/>
          <w:lang w:eastAsia="es-AR"/>
        </w:rPr>
        <w:br/>
        <w:t>CATEGORÍAS PROFESIONALES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6:</w:t>
      </w:r>
      <w:r w:rsidRPr="006171F0">
        <w:rPr>
          <w:rFonts w:ascii="Arial" w:eastAsia="Times New Roman" w:hAnsi="Arial" w:cs="Arial"/>
          <w:color w:val="000000"/>
          <w:sz w:val="18"/>
          <w:szCs w:val="18"/>
          <w:lang w:eastAsia="es-AR"/>
        </w:rPr>
        <w:t xml:space="preserve"> DETALLE DE CATEGORÍAS</w:t>
      </w:r>
      <w:r w:rsidRPr="006171F0">
        <w:rPr>
          <w:rFonts w:ascii="Arial" w:eastAsia="Times New Roman" w:hAnsi="Arial" w:cs="Arial"/>
          <w:color w:val="000000"/>
          <w:sz w:val="18"/>
          <w:szCs w:val="18"/>
          <w:lang w:eastAsia="es-AR"/>
        </w:rPr>
        <w:br/>
        <w:t>La definición de los Grupos y Categorías que se indican a continuación dependerá de la magnitud y tipo de tareas de cada empresa y/u Obra, y no significa de por sí obligatoriedad de la existencia de todas y cada una de las mismas, siempre y cuando que tal situación no vulnere la esencia elemental de este Convenio Colectivo de Trabajo y lo específicamente indicado en el mismo.</w:t>
      </w:r>
      <w:r w:rsidRPr="006171F0">
        <w:rPr>
          <w:rFonts w:ascii="Arial" w:eastAsia="Times New Roman" w:hAnsi="Arial" w:cs="Arial"/>
          <w:color w:val="000000"/>
          <w:sz w:val="18"/>
          <w:szCs w:val="18"/>
          <w:lang w:eastAsia="es-AR"/>
        </w:rPr>
        <w:br/>
        <w:t>6.1- Grupo “1” CAPATACES DE OBRAS</w:t>
      </w:r>
      <w:r w:rsidRPr="006171F0">
        <w:rPr>
          <w:rFonts w:ascii="Arial" w:eastAsia="Times New Roman" w:hAnsi="Arial" w:cs="Arial"/>
          <w:color w:val="000000"/>
          <w:sz w:val="18"/>
          <w:szCs w:val="18"/>
          <w:lang w:eastAsia="es-AR"/>
        </w:rPr>
        <w:br/>
        <w:t>Quedan comprendidos en este grupo los dependientes de las empresas constructoras que realizan tareas de Capataces, en Obras de infraestructura, ingeniería, arquitectura, industriales, viales, civiles, redes, montajes y electromecánicas, que tienen a su cargo la orientación en la ejecución de las tareas diarias de la Mano de Obra Directa afectada a la producción.</w:t>
      </w:r>
      <w:r w:rsidRPr="006171F0">
        <w:rPr>
          <w:rFonts w:ascii="Arial" w:eastAsia="Times New Roman" w:hAnsi="Arial" w:cs="Arial"/>
          <w:color w:val="000000"/>
          <w:sz w:val="18"/>
          <w:szCs w:val="18"/>
          <w:lang w:eastAsia="es-AR"/>
        </w:rPr>
        <w:br/>
        <w:t>1ra. Categoría: Capataz de Obra</w:t>
      </w:r>
      <w:r w:rsidRPr="006171F0">
        <w:rPr>
          <w:rFonts w:ascii="Arial" w:eastAsia="Times New Roman" w:hAnsi="Arial" w:cs="Arial"/>
          <w:color w:val="000000"/>
          <w:sz w:val="18"/>
          <w:szCs w:val="18"/>
          <w:lang w:eastAsia="es-AR"/>
        </w:rPr>
        <w:br/>
        <w:t>También debe saber interpretar planos (generales y de detalle) de los trabajos a realizar y se encuentra al frente de una obra o tiene la función de orientar a dos o más capataces de tarea, fase o especialidad, según corresponda. Se incluyen en esta categoría la función de: Capataz de Obra.</w:t>
      </w:r>
      <w:r w:rsidRPr="006171F0">
        <w:rPr>
          <w:rFonts w:ascii="Arial" w:eastAsia="Times New Roman" w:hAnsi="Arial" w:cs="Arial"/>
          <w:color w:val="000000"/>
          <w:sz w:val="18"/>
          <w:szCs w:val="18"/>
          <w:lang w:eastAsia="es-AR"/>
        </w:rPr>
        <w:br/>
        <w:t>2da. Categoría: Capataz de Tarea, Fase o Especialidad.</w:t>
      </w:r>
      <w:r w:rsidRPr="006171F0">
        <w:rPr>
          <w:rFonts w:ascii="Arial" w:eastAsia="Times New Roman" w:hAnsi="Arial" w:cs="Arial"/>
          <w:color w:val="000000"/>
          <w:sz w:val="18"/>
          <w:szCs w:val="18"/>
          <w:lang w:eastAsia="es-AR"/>
        </w:rPr>
        <w:br/>
        <w:t xml:space="preserve">También debe saber interpretar planos (generales y de detalle) y tener conocimientos completos de su </w:t>
      </w:r>
      <w:r w:rsidRPr="006171F0">
        <w:rPr>
          <w:rFonts w:ascii="Arial" w:eastAsia="Times New Roman" w:hAnsi="Arial" w:cs="Arial"/>
          <w:color w:val="000000"/>
          <w:sz w:val="18"/>
          <w:szCs w:val="18"/>
          <w:lang w:eastAsia="es-AR"/>
        </w:rPr>
        <w:lastRenderedPageBreak/>
        <w:t>especialidad.</w:t>
      </w:r>
      <w:r w:rsidRPr="006171F0">
        <w:rPr>
          <w:rFonts w:ascii="Arial" w:eastAsia="Times New Roman" w:hAnsi="Arial" w:cs="Arial"/>
          <w:color w:val="000000"/>
          <w:sz w:val="18"/>
          <w:szCs w:val="18"/>
          <w:lang w:eastAsia="es-AR"/>
        </w:rPr>
        <w:br/>
        <w:t>Se incluyen en esta categoría a los:</w:t>
      </w:r>
      <w:r w:rsidRPr="006171F0">
        <w:rPr>
          <w:rFonts w:ascii="Arial" w:eastAsia="Times New Roman" w:hAnsi="Arial" w:cs="Arial"/>
          <w:color w:val="000000"/>
          <w:sz w:val="18"/>
          <w:szCs w:val="18"/>
          <w:lang w:eastAsia="es-AR"/>
        </w:rPr>
        <w:br/>
        <w:t>Capataces de Tareas, Fases o Especialidades de las distintas etapas de la Obra.</w:t>
      </w:r>
      <w:r w:rsidRPr="006171F0">
        <w:rPr>
          <w:rFonts w:ascii="Arial" w:eastAsia="Times New Roman" w:hAnsi="Arial" w:cs="Arial"/>
          <w:color w:val="000000"/>
          <w:sz w:val="18"/>
          <w:szCs w:val="18"/>
          <w:lang w:eastAsia="es-AR"/>
        </w:rPr>
        <w:br/>
        <w:t>3ra. Categoría: Capataz de Segunda</w:t>
      </w:r>
      <w:r w:rsidRPr="006171F0">
        <w:rPr>
          <w:rFonts w:ascii="Arial" w:eastAsia="Times New Roman" w:hAnsi="Arial" w:cs="Arial"/>
          <w:color w:val="000000"/>
          <w:sz w:val="18"/>
          <w:szCs w:val="18"/>
          <w:lang w:eastAsia="es-AR"/>
        </w:rPr>
        <w:br/>
        <w:t>Su función será la de secundar al capataz de Tarea, Fase o Especialidad, cuando dicha función sea requerida.</w:t>
      </w:r>
      <w:r w:rsidRPr="006171F0">
        <w:rPr>
          <w:rFonts w:ascii="Arial" w:eastAsia="Times New Roman" w:hAnsi="Arial" w:cs="Arial"/>
          <w:color w:val="000000"/>
          <w:sz w:val="18"/>
          <w:szCs w:val="18"/>
          <w:lang w:eastAsia="es-AR"/>
        </w:rPr>
        <w:br/>
        <w:t>6.2.- Grupo “II” ADMINISTRATIVOS</w:t>
      </w:r>
      <w:r w:rsidRPr="006171F0">
        <w:rPr>
          <w:rFonts w:ascii="Arial" w:eastAsia="Times New Roman" w:hAnsi="Arial" w:cs="Arial"/>
          <w:color w:val="000000"/>
          <w:sz w:val="18"/>
          <w:szCs w:val="18"/>
          <w:lang w:eastAsia="es-AR"/>
        </w:rPr>
        <w:br/>
        <w:t>Quedan comprendidos en este grupo los dependientes de las empresas constructoras que realizan tareas administrativas, con independencia del área, departamento o sector en el que se desempeñen, ya sea en las obras, talleres, oficinas o depósitos.</w:t>
      </w:r>
      <w:r w:rsidRPr="006171F0">
        <w:rPr>
          <w:rFonts w:ascii="Arial" w:eastAsia="Times New Roman" w:hAnsi="Arial" w:cs="Arial"/>
          <w:color w:val="000000"/>
          <w:sz w:val="18"/>
          <w:szCs w:val="18"/>
          <w:lang w:eastAsia="es-AR"/>
        </w:rPr>
        <w:br/>
        <w:t>1ra. Categoría: Analista Administrativo</w:t>
      </w:r>
      <w:r w:rsidRPr="006171F0">
        <w:rPr>
          <w:rFonts w:ascii="Arial" w:eastAsia="Times New Roman" w:hAnsi="Arial" w:cs="Arial"/>
          <w:color w:val="000000"/>
          <w:sz w:val="18"/>
          <w:szCs w:val="18"/>
          <w:lang w:eastAsia="es-AR"/>
        </w:rPr>
        <w:br/>
        <w:t>Es aquel empleado/a que desempeña tareas de responsabilidad y que por sus amplios conocimientos en las mismas le permite organizar y/</w:t>
      </w:r>
      <w:proofErr w:type="spellStart"/>
      <w:r w:rsidRPr="006171F0">
        <w:rPr>
          <w:rFonts w:ascii="Arial" w:eastAsia="Times New Roman" w:hAnsi="Arial" w:cs="Arial"/>
          <w:color w:val="000000"/>
          <w:sz w:val="18"/>
          <w:szCs w:val="18"/>
          <w:lang w:eastAsia="es-AR"/>
        </w:rPr>
        <w:t>o</w:t>
      </w:r>
      <w:proofErr w:type="spellEnd"/>
      <w:r w:rsidRPr="006171F0">
        <w:rPr>
          <w:rFonts w:ascii="Arial" w:eastAsia="Times New Roman" w:hAnsi="Arial" w:cs="Arial"/>
          <w:color w:val="000000"/>
          <w:sz w:val="18"/>
          <w:szCs w:val="18"/>
          <w:lang w:eastAsia="es-AR"/>
        </w:rPr>
        <w:t xml:space="preserve"> orientar las tareas de la sección.</w:t>
      </w:r>
      <w:r w:rsidRPr="006171F0">
        <w:rPr>
          <w:rFonts w:ascii="Arial" w:eastAsia="Times New Roman" w:hAnsi="Arial" w:cs="Arial"/>
          <w:color w:val="000000"/>
          <w:sz w:val="18"/>
          <w:szCs w:val="18"/>
          <w:lang w:eastAsia="es-AR"/>
        </w:rPr>
        <w:br/>
        <w:t>Se incluyen en esta categoría, sin que sea taxativo ni limitativo, las funciones que se nombran a continuación: Analista de Recursos Humanos, Analista de Finanzas y/o Administración, Analista de Compras, Analista de Obra.</w:t>
      </w:r>
      <w:r w:rsidRPr="006171F0">
        <w:rPr>
          <w:rFonts w:ascii="Arial" w:eastAsia="Times New Roman" w:hAnsi="Arial" w:cs="Arial"/>
          <w:color w:val="000000"/>
          <w:sz w:val="18"/>
          <w:szCs w:val="18"/>
          <w:lang w:eastAsia="es-AR"/>
        </w:rPr>
        <w:br/>
        <w:t>2da. Categoría: Auxiliar Administrativo</w:t>
      </w:r>
      <w:r w:rsidRPr="006171F0">
        <w:rPr>
          <w:rFonts w:ascii="Arial" w:eastAsia="Times New Roman" w:hAnsi="Arial" w:cs="Arial"/>
          <w:color w:val="000000"/>
          <w:sz w:val="18"/>
          <w:szCs w:val="18"/>
          <w:lang w:eastAsia="es-AR"/>
        </w:rPr>
        <w:br/>
        <w:t>Es aquel empleado/a que realiza tareas de responsabilidad y posee conocimientos generales de los trabajos que se efectúan en la sección en que actúa.</w:t>
      </w:r>
      <w:r w:rsidRPr="006171F0">
        <w:rPr>
          <w:rFonts w:ascii="Arial" w:eastAsia="Times New Roman" w:hAnsi="Arial" w:cs="Arial"/>
          <w:color w:val="000000"/>
          <w:sz w:val="18"/>
          <w:szCs w:val="18"/>
          <w:lang w:eastAsia="es-AR"/>
        </w:rPr>
        <w:br/>
        <w:t>Se incluyen en esta categoría sin que sea taxativo ni limitativo, las funciones que se nombran a continuación: Auxiliares de Recursos Humanos, Liquidadores de sueldos y jornales, Auxiliares de Finanzas y/o Administración, Auxiliares de Compras, Auxiliares de Obra, Recepcionistas Sénior, Cobradores.</w:t>
      </w:r>
      <w:r w:rsidRPr="006171F0">
        <w:rPr>
          <w:rFonts w:ascii="Arial" w:eastAsia="Times New Roman" w:hAnsi="Arial" w:cs="Arial"/>
          <w:color w:val="000000"/>
          <w:sz w:val="18"/>
          <w:szCs w:val="18"/>
          <w:lang w:eastAsia="es-AR"/>
        </w:rPr>
        <w:br/>
        <w:t>3ra. Categoría: Ayudante Administrativo</w:t>
      </w:r>
      <w:r w:rsidRPr="006171F0">
        <w:rPr>
          <w:rFonts w:ascii="Arial" w:eastAsia="Times New Roman" w:hAnsi="Arial" w:cs="Arial"/>
          <w:color w:val="000000"/>
          <w:sz w:val="18"/>
          <w:szCs w:val="18"/>
          <w:lang w:eastAsia="es-AR"/>
        </w:rPr>
        <w:br/>
        <w:t>Es aquel empleado/a que realiza tareas que requieren práctica y criterio propio.</w:t>
      </w:r>
      <w:r w:rsidRPr="006171F0">
        <w:rPr>
          <w:rFonts w:ascii="Arial" w:eastAsia="Times New Roman" w:hAnsi="Arial" w:cs="Arial"/>
          <w:color w:val="000000"/>
          <w:sz w:val="18"/>
          <w:szCs w:val="18"/>
          <w:lang w:eastAsia="es-AR"/>
        </w:rPr>
        <w:br/>
        <w:t>Se incluyen en esta categoría sin que sea taxativo ni limitativo, las funciones que se nombran a continuación: Ayudantes administrativos, Ayudantes de Recursos Humanos, Ayudantes de Finanzas y/o Administración, Recepcionista Junior, Telefonistas, Data-</w:t>
      </w:r>
      <w:proofErr w:type="spellStart"/>
      <w:r w:rsidRPr="006171F0">
        <w:rPr>
          <w:rFonts w:ascii="Arial" w:eastAsia="Times New Roman" w:hAnsi="Arial" w:cs="Arial"/>
          <w:color w:val="000000"/>
          <w:sz w:val="18"/>
          <w:szCs w:val="18"/>
          <w:lang w:eastAsia="es-AR"/>
        </w:rPr>
        <w:t>Entry</w:t>
      </w:r>
      <w:proofErr w:type="spellEnd"/>
      <w:r w:rsidRPr="006171F0">
        <w:rPr>
          <w:rFonts w:ascii="Arial" w:eastAsia="Times New Roman" w:hAnsi="Arial" w:cs="Arial"/>
          <w:color w:val="000000"/>
          <w:sz w:val="18"/>
          <w:szCs w:val="18"/>
          <w:lang w:eastAsia="es-AR"/>
        </w:rPr>
        <w:br/>
        <w:t>4ta. Categoría: Ayudante Administrativo de Segunda</w:t>
      </w:r>
      <w:r w:rsidRPr="006171F0">
        <w:rPr>
          <w:rFonts w:ascii="Arial" w:eastAsia="Times New Roman" w:hAnsi="Arial" w:cs="Arial"/>
          <w:color w:val="000000"/>
          <w:sz w:val="18"/>
          <w:szCs w:val="18"/>
          <w:lang w:eastAsia="es-AR"/>
        </w:rPr>
        <w:br/>
        <w:t>Es aquel empleado/a que realiza tareas que no requieren el ejercicio de mayor criterio propio.</w:t>
      </w:r>
      <w:r w:rsidRPr="006171F0">
        <w:rPr>
          <w:rFonts w:ascii="Arial" w:eastAsia="Times New Roman" w:hAnsi="Arial" w:cs="Arial"/>
          <w:color w:val="000000"/>
          <w:sz w:val="18"/>
          <w:szCs w:val="18"/>
          <w:lang w:eastAsia="es-AR"/>
        </w:rPr>
        <w:br/>
        <w:t>Se incluyen en esta categoría sin que sea taxativo ni limitativo, las funciones que se nombran a continuación:</w:t>
      </w:r>
      <w:r w:rsidRPr="006171F0">
        <w:rPr>
          <w:rFonts w:ascii="Arial" w:eastAsia="Times New Roman" w:hAnsi="Arial" w:cs="Arial"/>
          <w:color w:val="000000"/>
          <w:sz w:val="18"/>
          <w:szCs w:val="18"/>
          <w:lang w:eastAsia="es-AR"/>
        </w:rPr>
        <w:br/>
        <w:t xml:space="preserve">Ayudantes administrativos de 2da., Archivistas y/o </w:t>
      </w:r>
      <w:proofErr w:type="spellStart"/>
      <w:r w:rsidRPr="006171F0">
        <w:rPr>
          <w:rFonts w:ascii="Arial" w:eastAsia="Times New Roman" w:hAnsi="Arial" w:cs="Arial"/>
          <w:color w:val="000000"/>
          <w:sz w:val="18"/>
          <w:szCs w:val="18"/>
          <w:lang w:eastAsia="es-AR"/>
        </w:rPr>
        <w:t>Fotocopiadoristas</w:t>
      </w:r>
      <w:proofErr w:type="spellEnd"/>
      <w:r w:rsidRPr="006171F0">
        <w:rPr>
          <w:rFonts w:ascii="Arial" w:eastAsia="Times New Roman" w:hAnsi="Arial" w:cs="Arial"/>
          <w:color w:val="000000"/>
          <w:sz w:val="18"/>
          <w:szCs w:val="18"/>
          <w:lang w:eastAsia="es-AR"/>
        </w:rPr>
        <w:t>, Cadetes Administrativos.</w:t>
      </w:r>
      <w:r w:rsidRPr="006171F0">
        <w:rPr>
          <w:rFonts w:ascii="Arial" w:eastAsia="Times New Roman" w:hAnsi="Arial" w:cs="Arial"/>
          <w:color w:val="000000"/>
          <w:sz w:val="18"/>
          <w:szCs w:val="18"/>
          <w:lang w:eastAsia="es-AR"/>
        </w:rPr>
        <w:br/>
        <w:t>6.3.- Grupo “III” TÉCNICOS</w:t>
      </w:r>
      <w:r w:rsidRPr="006171F0">
        <w:rPr>
          <w:rFonts w:ascii="Arial" w:eastAsia="Times New Roman" w:hAnsi="Arial" w:cs="Arial"/>
          <w:color w:val="000000"/>
          <w:sz w:val="18"/>
          <w:szCs w:val="18"/>
          <w:lang w:eastAsia="es-AR"/>
        </w:rPr>
        <w:br/>
        <w:t>Quedan comprendidos en este grupo los dependientes de las empresas constructoras que realizan tareas técnicas, con independencia del área, departamento o sector en el que se desempeñen, ya sea en las obras, talleres, oficinas o depósitos.</w:t>
      </w:r>
      <w:r w:rsidRPr="006171F0">
        <w:rPr>
          <w:rFonts w:ascii="Arial" w:eastAsia="Times New Roman" w:hAnsi="Arial" w:cs="Arial"/>
          <w:color w:val="000000"/>
          <w:sz w:val="18"/>
          <w:szCs w:val="18"/>
          <w:lang w:eastAsia="es-AR"/>
        </w:rPr>
        <w:br/>
        <w:t>1ra. Categoría: Analista Técnico</w:t>
      </w:r>
      <w:r w:rsidRPr="006171F0">
        <w:rPr>
          <w:rFonts w:ascii="Arial" w:eastAsia="Times New Roman" w:hAnsi="Arial" w:cs="Arial"/>
          <w:color w:val="000000"/>
          <w:sz w:val="18"/>
          <w:szCs w:val="18"/>
          <w:lang w:eastAsia="es-AR"/>
        </w:rPr>
        <w:br/>
        <w:t>Es aquel empleado/a que desempeña tareas de responsabilidad y que por poseer amplios conocimientos le permite organizar y/</w:t>
      </w:r>
      <w:proofErr w:type="spellStart"/>
      <w:r w:rsidRPr="006171F0">
        <w:rPr>
          <w:rFonts w:ascii="Arial" w:eastAsia="Times New Roman" w:hAnsi="Arial" w:cs="Arial"/>
          <w:color w:val="000000"/>
          <w:sz w:val="18"/>
          <w:szCs w:val="18"/>
          <w:lang w:eastAsia="es-AR"/>
        </w:rPr>
        <w:t>o</w:t>
      </w:r>
      <w:proofErr w:type="spellEnd"/>
      <w:r w:rsidRPr="006171F0">
        <w:rPr>
          <w:rFonts w:ascii="Arial" w:eastAsia="Times New Roman" w:hAnsi="Arial" w:cs="Arial"/>
          <w:color w:val="000000"/>
          <w:sz w:val="18"/>
          <w:szCs w:val="18"/>
          <w:lang w:eastAsia="es-AR"/>
        </w:rPr>
        <w:t xml:space="preserve"> orientar las tareas de la sección.</w:t>
      </w:r>
      <w:r w:rsidRPr="006171F0">
        <w:rPr>
          <w:rFonts w:ascii="Arial" w:eastAsia="Times New Roman" w:hAnsi="Arial" w:cs="Arial"/>
          <w:color w:val="000000"/>
          <w:sz w:val="18"/>
          <w:szCs w:val="18"/>
          <w:lang w:eastAsia="es-AR"/>
        </w:rPr>
        <w:br/>
        <w:t>Se incluyen en esta categoría sin que sea taxativo ni limitativo, las funciones que se nombran a continuación: Analista Técnico de Obra, Analista Técnico de Compras y/o Activador de Compras, Analista Técnico de Verificación de Materiales y Equipos, Sobrestante de obra Analista Técnico de Servicios Generales y Logística, Analista Técnico de Almacenes, Analista Técnico de Laboratorio, Analista Técnico de Medicina Laboral, Analista Técnico, Analista Técnico de Topografía, Dibujante proyectista Sénior, Calculista de costos Sénior, Técnico calculista Sénior, Técnicos en Seguridad, Higiene, Calidad y Medio Ambiente, Técnico computista Sénior.</w:t>
      </w:r>
      <w:r w:rsidRPr="006171F0">
        <w:rPr>
          <w:rFonts w:ascii="Arial" w:eastAsia="Times New Roman" w:hAnsi="Arial" w:cs="Arial"/>
          <w:color w:val="000000"/>
          <w:sz w:val="18"/>
          <w:szCs w:val="18"/>
          <w:lang w:eastAsia="es-AR"/>
        </w:rPr>
        <w:br/>
        <w:t>2da. Categoría: Auxiliar Técnico</w:t>
      </w:r>
      <w:r w:rsidRPr="006171F0">
        <w:rPr>
          <w:rFonts w:ascii="Arial" w:eastAsia="Times New Roman" w:hAnsi="Arial" w:cs="Arial"/>
          <w:color w:val="000000"/>
          <w:sz w:val="18"/>
          <w:szCs w:val="18"/>
          <w:lang w:eastAsia="es-AR"/>
        </w:rPr>
        <w:br/>
        <w:t>Es aquel empleado/a que realiza tareas de responsabilidad y posee conocimientos generales de los trabajos que se efectúan en la sección en que actúa.</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lastRenderedPageBreak/>
        <w:t xml:space="preserve">Se incluyen en esta categoría sin que sea taxativo ni limitativo, las funciones que se nombran a continuación: Auxiliar Técnico de Obra, Auxiliar Técnico de Laboratorio, Auxiliar de oficina técnica, Auxiliar de costos, Dibujante </w:t>
      </w:r>
      <w:proofErr w:type="spellStart"/>
      <w:r w:rsidRPr="006171F0">
        <w:rPr>
          <w:rFonts w:ascii="Arial" w:eastAsia="Times New Roman" w:hAnsi="Arial" w:cs="Arial"/>
          <w:color w:val="000000"/>
          <w:sz w:val="18"/>
          <w:szCs w:val="18"/>
          <w:lang w:eastAsia="es-AR"/>
        </w:rPr>
        <w:t>Semi-Senior</w:t>
      </w:r>
      <w:proofErr w:type="spellEnd"/>
      <w:r w:rsidRPr="006171F0">
        <w:rPr>
          <w:rFonts w:ascii="Arial" w:eastAsia="Times New Roman" w:hAnsi="Arial" w:cs="Arial"/>
          <w:color w:val="000000"/>
          <w:sz w:val="18"/>
          <w:szCs w:val="18"/>
          <w:lang w:eastAsia="es-AR"/>
        </w:rPr>
        <w:t xml:space="preserve">, Computista </w:t>
      </w:r>
      <w:proofErr w:type="spellStart"/>
      <w:r w:rsidRPr="006171F0">
        <w:rPr>
          <w:rFonts w:ascii="Arial" w:eastAsia="Times New Roman" w:hAnsi="Arial" w:cs="Arial"/>
          <w:color w:val="000000"/>
          <w:sz w:val="18"/>
          <w:szCs w:val="18"/>
          <w:lang w:eastAsia="es-AR"/>
        </w:rPr>
        <w:t>Semi-Senior</w:t>
      </w:r>
      <w:proofErr w:type="spellEnd"/>
      <w:r w:rsidRPr="006171F0">
        <w:rPr>
          <w:rFonts w:ascii="Arial" w:eastAsia="Times New Roman" w:hAnsi="Arial" w:cs="Arial"/>
          <w:color w:val="000000"/>
          <w:sz w:val="18"/>
          <w:szCs w:val="18"/>
          <w:lang w:eastAsia="es-AR"/>
        </w:rPr>
        <w:t xml:space="preserve">, Calculista </w:t>
      </w:r>
      <w:proofErr w:type="spellStart"/>
      <w:r w:rsidRPr="006171F0">
        <w:rPr>
          <w:rFonts w:ascii="Arial" w:eastAsia="Times New Roman" w:hAnsi="Arial" w:cs="Arial"/>
          <w:color w:val="000000"/>
          <w:sz w:val="18"/>
          <w:szCs w:val="18"/>
          <w:lang w:eastAsia="es-AR"/>
        </w:rPr>
        <w:t>Semi-Senior</w:t>
      </w:r>
      <w:proofErr w:type="spellEnd"/>
      <w:r w:rsidRPr="006171F0">
        <w:rPr>
          <w:rFonts w:ascii="Arial" w:eastAsia="Times New Roman" w:hAnsi="Arial" w:cs="Arial"/>
          <w:color w:val="000000"/>
          <w:sz w:val="18"/>
          <w:szCs w:val="18"/>
          <w:lang w:eastAsia="es-AR"/>
        </w:rPr>
        <w:t xml:space="preserve">, </w:t>
      </w:r>
      <w:proofErr w:type="spellStart"/>
      <w:r w:rsidRPr="006171F0">
        <w:rPr>
          <w:rFonts w:ascii="Arial" w:eastAsia="Times New Roman" w:hAnsi="Arial" w:cs="Arial"/>
          <w:color w:val="000000"/>
          <w:sz w:val="18"/>
          <w:szCs w:val="18"/>
          <w:lang w:eastAsia="es-AR"/>
        </w:rPr>
        <w:t>Presupuestista</w:t>
      </w:r>
      <w:proofErr w:type="spellEnd"/>
      <w:r w:rsidRPr="006171F0">
        <w:rPr>
          <w:rFonts w:ascii="Arial" w:eastAsia="Times New Roman" w:hAnsi="Arial" w:cs="Arial"/>
          <w:color w:val="000000"/>
          <w:sz w:val="18"/>
          <w:szCs w:val="18"/>
          <w:lang w:eastAsia="es-AR"/>
        </w:rPr>
        <w:t xml:space="preserve"> </w:t>
      </w:r>
      <w:proofErr w:type="spellStart"/>
      <w:r w:rsidRPr="006171F0">
        <w:rPr>
          <w:rFonts w:ascii="Arial" w:eastAsia="Times New Roman" w:hAnsi="Arial" w:cs="Arial"/>
          <w:color w:val="000000"/>
          <w:sz w:val="18"/>
          <w:szCs w:val="18"/>
          <w:lang w:eastAsia="es-AR"/>
        </w:rPr>
        <w:t>Semi-Senior</w:t>
      </w:r>
      <w:proofErr w:type="spellEnd"/>
      <w:r w:rsidRPr="006171F0">
        <w:rPr>
          <w:rFonts w:ascii="Arial" w:eastAsia="Times New Roman" w:hAnsi="Arial" w:cs="Arial"/>
          <w:color w:val="000000"/>
          <w:sz w:val="18"/>
          <w:szCs w:val="18"/>
          <w:lang w:eastAsia="es-AR"/>
        </w:rPr>
        <w:t>, Enfermero y/o Paramédico, Pañoleros, Auxiliares Técnicos de Seguridad, Higiene, Calidad y Medio Ambiente.</w:t>
      </w:r>
      <w:r w:rsidRPr="006171F0">
        <w:rPr>
          <w:rFonts w:ascii="Arial" w:eastAsia="Times New Roman" w:hAnsi="Arial" w:cs="Arial"/>
          <w:color w:val="000000"/>
          <w:sz w:val="18"/>
          <w:szCs w:val="18"/>
          <w:lang w:eastAsia="es-AR"/>
        </w:rPr>
        <w:br/>
        <w:t>3ra. Categoría: Ayudante Técnico</w:t>
      </w:r>
      <w:r w:rsidRPr="006171F0">
        <w:rPr>
          <w:rFonts w:ascii="Arial" w:eastAsia="Times New Roman" w:hAnsi="Arial" w:cs="Arial"/>
          <w:color w:val="000000"/>
          <w:sz w:val="18"/>
          <w:szCs w:val="18"/>
          <w:lang w:eastAsia="es-AR"/>
        </w:rPr>
        <w:br/>
        <w:t>Es aquel empleado/a que realiza tareas que requieren práctica y criterio propio.</w:t>
      </w:r>
      <w:r w:rsidRPr="006171F0">
        <w:rPr>
          <w:rFonts w:ascii="Arial" w:eastAsia="Times New Roman" w:hAnsi="Arial" w:cs="Arial"/>
          <w:color w:val="000000"/>
          <w:sz w:val="18"/>
          <w:szCs w:val="18"/>
          <w:lang w:eastAsia="es-AR"/>
        </w:rPr>
        <w:br/>
        <w:t>Se incluyen en esta categoría sin que sea taxativo ni limitativo, las funciones que se nombran a continuación: Dibujante Júnior, Archivista Técnico.</w:t>
      </w:r>
      <w:r w:rsidRPr="006171F0">
        <w:rPr>
          <w:rFonts w:ascii="Arial" w:eastAsia="Times New Roman" w:hAnsi="Arial" w:cs="Arial"/>
          <w:color w:val="000000"/>
          <w:sz w:val="18"/>
          <w:szCs w:val="18"/>
          <w:lang w:eastAsia="es-AR"/>
        </w:rPr>
        <w:br/>
        <w:t>4ta. Categoría: Ayudante Técnico de 2da.</w:t>
      </w:r>
      <w:r w:rsidRPr="006171F0">
        <w:rPr>
          <w:rFonts w:ascii="Arial" w:eastAsia="Times New Roman" w:hAnsi="Arial" w:cs="Arial"/>
          <w:color w:val="000000"/>
          <w:sz w:val="18"/>
          <w:szCs w:val="18"/>
          <w:lang w:eastAsia="es-AR"/>
        </w:rPr>
        <w:br/>
        <w:t>Es aquel empleado/a que realiza tareas que no requieren el ejercicio de mayor criterio propio. Se incluyen en esta categoría, sin que sea taxativo ni limitativo, las funciones que se nombran a continuación: Operador de Copiadora Planos o Plotter, Cadete Técnico.</w:t>
      </w:r>
      <w:r w:rsidRPr="006171F0">
        <w:rPr>
          <w:rFonts w:ascii="Arial" w:eastAsia="Times New Roman" w:hAnsi="Arial" w:cs="Arial"/>
          <w:color w:val="000000"/>
          <w:sz w:val="18"/>
          <w:szCs w:val="18"/>
          <w:lang w:eastAsia="es-AR"/>
        </w:rPr>
        <w:br/>
        <w:t>6.4- Grupo “IV” PERSONAL DE SISTEMAS INFORMÁTICOS</w:t>
      </w:r>
      <w:r w:rsidRPr="006171F0">
        <w:rPr>
          <w:rFonts w:ascii="Arial" w:eastAsia="Times New Roman" w:hAnsi="Arial" w:cs="Arial"/>
          <w:color w:val="000000"/>
          <w:sz w:val="18"/>
          <w:szCs w:val="18"/>
          <w:lang w:eastAsia="es-AR"/>
        </w:rPr>
        <w:br/>
        <w:t>Quedan comprendidos en este grupo, los dependientes de las empresas constructoras que realizan tareas afectadas a procesos informáticos, administración de redes de voz y datos, administración de servidores y soporte técnico informático en los puestos de trabajo.</w:t>
      </w:r>
      <w:r w:rsidRPr="006171F0">
        <w:rPr>
          <w:rFonts w:ascii="Arial" w:eastAsia="Times New Roman" w:hAnsi="Arial" w:cs="Arial"/>
          <w:color w:val="000000"/>
          <w:sz w:val="18"/>
          <w:szCs w:val="18"/>
          <w:lang w:eastAsia="es-AR"/>
        </w:rPr>
        <w:br/>
        <w:t>1ra. Categoría: Analista de Sistemas</w:t>
      </w:r>
      <w:r w:rsidRPr="006171F0">
        <w:rPr>
          <w:rFonts w:ascii="Arial" w:eastAsia="Times New Roman" w:hAnsi="Arial" w:cs="Arial"/>
          <w:color w:val="000000"/>
          <w:sz w:val="18"/>
          <w:szCs w:val="18"/>
          <w:lang w:eastAsia="es-AR"/>
        </w:rPr>
        <w:br/>
        <w:t>Es aquel empleado/a que desempeña tareas de responsabilidad y que por sus amplios conocimientos en las mismas le permite organizar y/</w:t>
      </w:r>
      <w:proofErr w:type="spellStart"/>
      <w:r w:rsidRPr="006171F0">
        <w:rPr>
          <w:rFonts w:ascii="Arial" w:eastAsia="Times New Roman" w:hAnsi="Arial" w:cs="Arial"/>
          <w:color w:val="000000"/>
          <w:sz w:val="18"/>
          <w:szCs w:val="18"/>
          <w:lang w:eastAsia="es-AR"/>
        </w:rPr>
        <w:t>o</w:t>
      </w:r>
      <w:proofErr w:type="spellEnd"/>
      <w:r w:rsidRPr="006171F0">
        <w:rPr>
          <w:rFonts w:ascii="Arial" w:eastAsia="Times New Roman" w:hAnsi="Arial" w:cs="Arial"/>
          <w:color w:val="000000"/>
          <w:sz w:val="18"/>
          <w:szCs w:val="18"/>
          <w:lang w:eastAsia="es-AR"/>
        </w:rPr>
        <w:t xml:space="preserve"> orientar las tareas de la sección.</w:t>
      </w:r>
      <w:r w:rsidRPr="006171F0">
        <w:rPr>
          <w:rFonts w:ascii="Arial" w:eastAsia="Times New Roman" w:hAnsi="Arial" w:cs="Arial"/>
          <w:color w:val="000000"/>
          <w:sz w:val="18"/>
          <w:szCs w:val="18"/>
          <w:lang w:eastAsia="es-AR"/>
        </w:rPr>
        <w:br/>
        <w:t>Se incluyen en esta categoría sin que sea taxativo ni limitativo, las funciones que se nombran a continuación: Analista de redes y servidores.</w:t>
      </w:r>
      <w:r w:rsidRPr="006171F0">
        <w:rPr>
          <w:rFonts w:ascii="Arial" w:eastAsia="Times New Roman" w:hAnsi="Arial" w:cs="Arial"/>
          <w:color w:val="000000"/>
          <w:sz w:val="18"/>
          <w:szCs w:val="18"/>
          <w:lang w:eastAsia="es-AR"/>
        </w:rPr>
        <w:br/>
        <w:t>2da. Categoría: Técnico de Sistemas de 1ra.</w:t>
      </w:r>
      <w:r w:rsidRPr="006171F0">
        <w:rPr>
          <w:rFonts w:ascii="Arial" w:eastAsia="Times New Roman" w:hAnsi="Arial" w:cs="Arial"/>
          <w:color w:val="000000"/>
          <w:sz w:val="18"/>
          <w:szCs w:val="18"/>
          <w:lang w:eastAsia="es-AR"/>
        </w:rPr>
        <w:br/>
        <w:t>Es aquel empleado/a que realiza tareas de responsabilidad y posee conocimientos generales de los trabajos que se efectúan en la sección en que actúa.</w:t>
      </w:r>
      <w:r w:rsidRPr="006171F0">
        <w:rPr>
          <w:rFonts w:ascii="Arial" w:eastAsia="Times New Roman" w:hAnsi="Arial" w:cs="Arial"/>
          <w:color w:val="000000"/>
          <w:sz w:val="18"/>
          <w:szCs w:val="18"/>
          <w:lang w:eastAsia="es-AR"/>
        </w:rPr>
        <w:br/>
        <w:t xml:space="preserve">Se incluyen en esta categoría, sin que sea taxativo ni limitativo, las funciones que se nombran a continuación: Técnico de redes y servidores, Soporte Técnico </w:t>
      </w:r>
      <w:proofErr w:type="spellStart"/>
      <w:r w:rsidRPr="006171F0">
        <w:rPr>
          <w:rFonts w:ascii="Arial" w:eastAsia="Times New Roman" w:hAnsi="Arial" w:cs="Arial"/>
          <w:color w:val="000000"/>
          <w:sz w:val="18"/>
          <w:szCs w:val="18"/>
          <w:lang w:eastAsia="es-AR"/>
        </w:rPr>
        <w:t>Senior</w:t>
      </w:r>
      <w:proofErr w:type="spellEnd"/>
      <w:r w:rsidRPr="006171F0">
        <w:rPr>
          <w:rFonts w:ascii="Arial" w:eastAsia="Times New Roman" w:hAnsi="Arial" w:cs="Arial"/>
          <w:color w:val="000000"/>
          <w:sz w:val="18"/>
          <w:szCs w:val="18"/>
          <w:lang w:eastAsia="es-AR"/>
        </w:rPr>
        <w:t>.</w:t>
      </w:r>
      <w:r w:rsidRPr="006171F0">
        <w:rPr>
          <w:rFonts w:ascii="Arial" w:eastAsia="Times New Roman" w:hAnsi="Arial" w:cs="Arial"/>
          <w:color w:val="000000"/>
          <w:sz w:val="18"/>
          <w:szCs w:val="18"/>
          <w:lang w:eastAsia="es-AR"/>
        </w:rPr>
        <w:br/>
        <w:t>3ra. Categoría: Técnico de Sistemas de 2da.</w:t>
      </w:r>
      <w:r w:rsidRPr="006171F0">
        <w:rPr>
          <w:rFonts w:ascii="Arial" w:eastAsia="Times New Roman" w:hAnsi="Arial" w:cs="Arial"/>
          <w:color w:val="000000"/>
          <w:sz w:val="18"/>
          <w:szCs w:val="18"/>
          <w:lang w:eastAsia="es-AR"/>
        </w:rPr>
        <w:br/>
        <w:t>Es aquel empleado/a que realiza tareas que requieren determinada práctica y conocimiento.</w:t>
      </w:r>
      <w:r w:rsidRPr="006171F0">
        <w:rPr>
          <w:rFonts w:ascii="Arial" w:eastAsia="Times New Roman" w:hAnsi="Arial" w:cs="Arial"/>
          <w:color w:val="000000"/>
          <w:sz w:val="18"/>
          <w:szCs w:val="18"/>
          <w:lang w:eastAsia="es-AR"/>
        </w:rPr>
        <w:br/>
        <w:t>Se incluyen en esta categoría, sin que sea taxativo ni limitativo, las funciones que se nombran a continuación:</w:t>
      </w:r>
      <w:r w:rsidRPr="006171F0">
        <w:rPr>
          <w:rFonts w:ascii="Arial" w:eastAsia="Times New Roman" w:hAnsi="Arial" w:cs="Arial"/>
          <w:color w:val="000000"/>
          <w:sz w:val="18"/>
          <w:szCs w:val="18"/>
          <w:lang w:eastAsia="es-AR"/>
        </w:rPr>
        <w:br/>
        <w:t xml:space="preserve">Soporte Técnico </w:t>
      </w:r>
      <w:proofErr w:type="spellStart"/>
      <w:r w:rsidRPr="006171F0">
        <w:rPr>
          <w:rFonts w:ascii="Arial" w:eastAsia="Times New Roman" w:hAnsi="Arial" w:cs="Arial"/>
          <w:color w:val="000000"/>
          <w:sz w:val="18"/>
          <w:szCs w:val="18"/>
          <w:lang w:eastAsia="es-AR"/>
        </w:rPr>
        <w:t>Semi-Senior</w:t>
      </w:r>
      <w:proofErr w:type="spellEnd"/>
      <w:r w:rsidRPr="006171F0">
        <w:rPr>
          <w:rFonts w:ascii="Arial" w:eastAsia="Times New Roman" w:hAnsi="Arial" w:cs="Arial"/>
          <w:color w:val="000000"/>
          <w:sz w:val="18"/>
          <w:szCs w:val="18"/>
          <w:lang w:eastAsia="es-AR"/>
        </w:rPr>
        <w:t xml:space="preserve"> /Junior.</w:t>
      </w:r>
      <w:r w:rsidRPr="006171F0">
        <w:rPr>
          <w:rFonts w:ascii="Arial" w:eastAsia="Times New Roman" w:hAnsi="Arial" w:cs="Arial"/>
          <w:color w:val="000000"/>
          <w:sz w:val="18"/>
          <w:szCs w:val="18"/>
          <w:lang w:eastAsia="es-AR"/>
        </w:rPr>
        <w:br/>
        <w:t>6.5.- Grupo “V” PERSONAL DE MAESTRANZA, MANTENIMIENTO Y SERVICIOS AUXILIARES.</w:t>
      </w:r>
      <w:r w:rsidRPr="006171F0">
        <w:rPr>
          <w:rFonts w:ascii="Arial" w:eastAsia="Times New Roman" w:hAnsi="Arial" w:cs="Arial"/>
          <w:color w:val="000000"/>
          <w:sz w:val="18"/>
          <w:szCs w:val="18"/>
          <w:lang w:eastAsia="es-AR"/>
        </w:rPr>
        <w:br/>
        <w:t>Quedan comprendidos en este grupo los dependientes de las empresas constructoras que realizan tareas de maestranza, mantenimiento y servicios auxiliares, ya sea en obra, talleres, oficinas, depósitos, plantas, líneas, acopios, obradores y/o cualquier dependencia de obra.</w:t>
      </w:r>
      <w:r w:rsidRPr="006171F0">
        <w:rPr>
          <w:rFonts w:ascii="Arial" w:eastAsia="Times New Roman" w:hAnsi="Arial" w:cs="Arial"/>
          <w:color w:val="000000"/>
          <w:sz w:val="18"/>
          <w:szCs w:val="18"/>
          <w:lang w:eastAsia="es-AR"/>
        </w:rPr>
        <w:br/>
        <w:t>1ra. Categoría: Maestranza de 1ra.</w:t>
      </w:r>
      <w:r w:rsidRPr="006171F0">
        <w:rPr>
          <w:rFonts w:ascii="Arial" w:eastAsia="Times New Roman" w:hAnsi="Arial" w:cs="Arial"/>
          <w:color w:val="000000"/>
          <w:sz w:val="18"/>
          <w:szCs w:val="18"/>
          <w:lang w:eastAsia="es-AR"/>
        </w:rPr>
        <w:br/>
        <w:t>Es aquel empleado/a que realiza tareas específicas.</w:t>
      </w:r>
      <w:r w:rsidRPr="006171F0">
        <w:rPr>
          <w:rFonts w:ascii="Arial" w:eastAsia="Times New Roman" w:hAnsi="Arial" w:cs="Arial"/>
          <w:color w:val="000000"/>
          <w:sz w:val="18"/>
          <w:szCs w:val="18"/>
          <w:lang w:eastAsia="es-AR"/>
        </w:rPr>
        <w:br/>
        <w:t>Se incluyen en esta categoría, sin que sea taxativo ni limitativo, las funciones que se nombran a continuación: Chofer de Administración y de Servicios Generales, Mayordomo.</w:t>
      </w:r>
      <w:r w:rsidRPr="006171F0">
        <w:rPr>
          <w:rFonts w:ascii="Arial" w:eastAsia="Times New Roman" w:hAnsi="Arial" w:cs="Arial"/>
          <w:color w:val="000000"/>
          <w:sz w:val="18"/>
          <w:szCs w:val="18"/>
          <w:lang w:eastAsia="es-AR"/>
        </w:rPr>
        <w:br/>
        <w:t>2da. Categoría: Maestranza de 2da.</w:t>
      </w:r>
      <w:r w:rsidRPr="006171F0">
        <w:rPr>
          <w:rFonts w:ascii="Arial" w:eastAsia="Times New Roman" w:hAnsi="Arial" w:cs="Arial"/>
          <w:color w:val="000000"/>
          <w:sz w:val="18"/>
          <w:szCs w:val="18"/>
          <w:lang w:eastAsia="es-AR"/>
        </w:rPr>
        <w:br/>
        <w:t>Es aquel empleado/a que realiza tareas generales.</w:t>
      </w:r>
      <w:r w:rsidRPr="006171F0">
        <w:rPr>
          <w:rFonts w:ascii="Arial" w:eastAsia="Times New Roman" w:hAnsi="Arial" w:cs="Arial"/>
          <w:color w:val="000000"/>
          <w:sz w:val="18"/>
          <w:szCs w:val="18"/>
          <w:lang w:eastAsia="es-AR"/>
        </w:rPr>
        <w:br/>
        <w:t>Se incluyen en esta categoría a modo de ejemplo, sin que sea taxativo ni limitativo, las funciones que se nombran a continuación:</w:t>
      </w:r>
      <w:r w:rsidRPr="006171F0">
        <w:rPr>
          <w:rFonts w:ascii="Arial" w:eastAsia="Times New Roman" w:hAnsi="Arial" w:cs="Arial"/>
          <w:color w:val="000000"/>
          <w:sz w:val="18"/>
          <w:szCs w:val="18"/>
          <w:lang w:eastAsia="es-AR"/>
        </w:rPr>
        <w:br/>
        <w:t>Personal de maestranza en general, portería, limpieza, hotelería, mucamos, cocineros y mozos de comedores y/o cafeterías, etc.</w:t>
      </w:r>
      <w:r w:rsidRPr="006171F0">
        <w:rPr>
          <w:rFonts w:ascii="Arial" w:eastAsia="Times New Roman" w:hAnsi="Arial" w:cs="Arial"/>
          <w:color w:val="000000"/>
          <w:sz w:val="18"/>
          <w:szCs w:val="18"/>
          <w:lang w:eastAsia="es-AR"/>
        </w:rPr>
        <w:br/>
        <w:t>TIEMPO DE JORNADA DE TRABAJO Y DESCANSO</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7</w:t>
      </w:r>
      <w:r w:rsidRPr="006171F0">
        <w:rPr>
          <w:rFonts w:ascii="Arial" w:eastAsia="Times New Roman" w:hAnsi="Arial" w:cs="Arial"/>
          <w:color w:val="000000"/>
          <w:sz w:val="18"/>
          <w:szCs w:val="18"/>
          <w:lang w:eastAsia="es-AR"/>
        </w:rPr>
        <w:t>: JORNADA NORMAL DE TRABAJO.</w:t>
      </w:r>
      <w:r w:rsidRPr="006171F0">
        <w:rPr>
          <w:rFonts w:ascii="Arial" w:eastAsia="Times New Roman" w:hAnsi="Arial" w:cs="Arial"/>
          <w:color w:val="000000"/>
          <w:sz w:val="18"/>
          <w:szCs w:val="18"/>
          <w:lang w:eastAsia="es-AR"/>
        </w:rPr>
        <w:br/>
        <w:t>Se respetará lo fijado por las leyes vigentes.</w:t>
      </w:r>
      <w:r w:rsidRPr="006171F0">
        <w:rPr>
          <w:rFonts w:ascii="Arial" w:eastAsia="Times New Roman" w:hAnsi="Arial" w:cs="Arial"/>
          <w:color w:val="000000"/>
          <w:sz w:val="18"/>
          <w:szCs w:val="18"/>
          <w:lang w:eastAsia="es-AR"/>
        </w:rPr>
        <w:br/>
        <w:t>RÉGIMEN DE DESCANSOS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lastRenderedPageBreak/>
        <w:t>Artículo 8:</w:t>
      </w:r>
      <w:r w:rsidRPr="006171F0">
        <w:rPr>
          <w:rFonts w:ascii="Arial" w:eastAsia="Times New Roman" w:hAnsi="Arial" w:cs="Arial"/>
          <w:color w:val="000000"/>
          <w:sz w:val="18"/>
          <w:szCs w:val="18"/>
          <w:lang w:eastAsia="es-AR"/>
        </w:rPr>
        <w:t xml:space="preserve"> RÉGIMEN ESPECIAL DE DESCANSOS. Se respetará lo fijado por las leyes vigentes.</w:t>
      </w:r>
      <w:r w:rsidRPr="006171F0">
        <w:rPr>
          <w:rFonts w:ascii="Arial" w:eastAsia="Times New Roman" w:hAnsi="Arial" w:cs="Arial"/>
          <w:color w:val="000000"/>
          <w:sz w:val="18"/>
          <w:szCs w:val="18"/>
          <w:lang w:eastAsia="es-AR"/>
        </w:rPr>
        <w:br/>
        <w:t>RÉGIMEN DE LICENCIAS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9:</w:t>
      </w:r>
      <w:r w:rsidRPr="006171F0">
        <w:rPr>
          <w:rFonts w:ascii="Arial" w:eastAsia="Times New Roman" w:hAnsi="Arial" w:cs="Arial"/>
          <w:color w:val="000000"/>
          <w:sz w:val="18"/>
          <w:szCs w:val="18"/>
          <w:lang w:eastAsia="es-AR"/>
        </w:rPr>
        <w:t xml:space="preserve"> LICENCIA ANUAL ORDINARIA.</w:t>
      </w:r>
      <w:r w:rsidRPr="006171F0">
        <w:rPr>
          <w:rFonts w:ascii="Arial" w:eastAsia="Times New Roman" w:hAnsi="Arial" w:cs="Arial"/>
          <w:color w:val="000000"/>
          <w:sz w:val="18"/>
          <w:szCs w:val="18"/>
          <w:lang w:eastAsia="es-AR"/>
        </w:rPr>
        <w:br/>
        <w:t>El trabajador gozará de un período mínimo y continuado de descanso anual remunerado, cuya concesión resulta obligatoria de acuerdo a la siguiente escala:</w:t>
      </w:r>
      <w:r w:rsidRPr="006171F0">
        <w:rPr>
          <w:rFonts w:ascii="Arial" w:eastAsia="Times New Roman" w:hAnsi="Arial" w:cs="Arial"/>
          <w:color w:val="000000"/>
          <w:sz w:val="18"/>
          <w:szCs w:val="18"/>
          <w:lang w:eastAsia="es-AR"/>
        </w:rPr>
        <w:br/>
        <w:t>• Catorce (14) días corridos, cuando la antigüedad en el empleo no exceda los cinco (5) años.</w:t>
      </w:r>
      <w:r w:rsidRPr="006171F0">
        <w:rPr>
          <w:rFonts w:ascii="Arial" w:eastAsia="Times New Roman" w:hAnsi="Arial" w:cs="Arial"/>
          <w:color w:val="000000"/>
          <w:sz w:val="18"/>
          <w:szCs w:val="18"/>
          <w:lang w:eastAsia="es-AR"/>
        </w:rPr>
        <w:br/>
        <w:t>• Veintiún (21) días corridos, cuando siendo la antigüedad mayor de cinco (5) años, no exceda de diez (10) años.</w:t>
      </w:r>
      <w:r w:rsidRPr="006171F0">
        <w:rPr>
          <w:rFonts w:ascii="Arial" w:eastAsia="Times New Roman" w:hAnsi="Arial" w:cs="Arial"/>
          <w:color w:val="000000"/>
          <w:sz w:val="18"/>
          <w:szCs w:val="18"/>
          <w:lang w:eastAsia="es-AR"/>
        </w:rPr>
        <w:br/>
        <w:t>• Veintiocho (28) días corridos, cuando siendo la antigüedad mayor de diez (10) años, no exceda de veinte (20) años.</w:t>
      </w:r>
      <w:r w:rsidRPr="006171F0">
        <w:rPr>
          <w:rFonts w:ascii="Arial" w:eastAsia="Times New Roman" w:hAnsi="Arial" w:cs="Arial"/>
          <w:color w:val="000000"/>
          <w:sz w:val="18"/>
          <w:szCs w:val="18"/>
          <w:lang w:eastAsia="es-AR"/>
        </w:rPr>
        <w:br/>
        <w:t>• Treinta y cinco (35) días corridos, cuando la antigüedad supere los veinte (20) años.</w:t>
      </w:r>
      <w:r w:rsidRPr="006171F0">
        <w:rPr>
          <w:rFonts w:ascii="Arial" w:eastAsia="Times New Roman" w:hAnsi="Arial" w:cs="Arial"/>
          <w:color w:val="000000"/>
          <w:sz w:val="18"/>
          <w:szCs w:val="18"/>
          <w:lang w:eastAsia="es-AR"/>
        </w:rPr>
        <w:br/>
        <w:t>La duración de esta licencia será fijada en relación con la antigüedad en el empleo que registre el trabajador al 31 de Diciembre del año que corresponda la misma.</w:t>
      </w:r>
      <w:r w:rsidRPr="006171F0">
        <w:rPr>
          <w:rFonts w:ascii="Arial" w:eastAsia="Times New Roman" w:hAnsi="Arial" w:cs="Arial"/>
          <w:color w:val="000000"/>
          <w:sz w:val="18"/>
          <w:szCs w:val="18"/>
          <w:lang w:eastAsia="es-AR"/>
        </w:rPr>
        <w:br/>
        <w:t>A solicitud del empleado y cuando las razones de servicio lo permitan, la empresa podrá otorgar la licencia fraccionada en dos (2) o más períodos en caso de corresponder, con un mínimo de siete (7) días corridos, debiendo usufructuarse de acuerdo a la L.C.T.</w:t>
      </w:r>
      <w:r w:rsidRPr="006171F0">
        <w:rPr>
          <w:rFonts w:ascii="Arial" w:eastAsia="Times New Roman" w:hAnsi="Arial" w:cs="Arial"/>
          <w:color w:val="000000"/>
          <w:sz w:val="18"/>
          <w:szCs w:val="18"/>
          <w:lang w:eastAsia="es-AR"/>
        </w:rPr>
        <w:br/>
        <w:t>Para tener derecho cada año a este beneficio el trabajador deberá haber prestado servicio durante la mitad, como mínimo, de los días hábiles comprendidos en el año calendario o aniversario respectivo. A este efecto se computarán como hábiles los días feriados en que el trabajador debiera normalmente prestar servicio. También se computarán como trabajados los días en que el trabajador no preste servicio por gozar de una licencia legal o convencional, por estar afectado por una enfermedad inculpable o por infortunio en el trabajo, o por otras causas no imputables al mismo.</w:t>
      </w:r>
      <w:r w:rsidRPr="006171F0">
        <w:rPr>
          <w:rFonts w:ascii="Arial" w:eastAsia="Times New Roman" w:hAnsi="Arial" w:cs="Arial"/>
          <w:color w:val="000000"/>
          <w:sz w:val="18"/>
          <w:szCs w:val="18"/>
          <w:lang w:eastAsia="es-AR"/>
        </w:rPr>
        <w:br/>
        <w:t>Cuando el trabajador no llegase a totalizar el tiempo mínimo de trabajo previsto, gozará de un (1) día de descanso por cada veinte días efectivamente trabajados, del descanso anual en proporción al tiempo de trabajo computado.</w:t>
      </w:r>
      <w:r w:rsidRPr="006171F0">
        <w:rPr>
          <w:rFonts w:ascii="Arial" w:eastAsia="Times New Roman" w:hAnsi="Arial" w:cs="Arial"/>
          <w:color w:val="000000"/>
          <w:sz w:val="18"/>
          <w:szCs w:val="18"/>
          <w:lang w:eastAsia="es-AR"/>
        </w:rPr>
        <w:br/>
        <w:t>La licencia anual por descanso podrá interrumpirse por las siguientes causas:</w:t>
      </w:r>
      <w:r w:rsidRPr="006171F0">
        <w:rPr>
          <w:rFonts w:ascii="Arial" w:eastAsia="Times New Roman" w:hAnsi="Arial" w:cs="Arial"/>
          <w:color w:val="000000"/>
          <w:sz w:val="18"/>
          <w:szCs w:val="18"/>
          <w:lang w:eastAsia="es-AR"/>
        </w:rPr>
        <w:br/>
        <w:t>• Enfermedad y/o accidente.</w:t>
      </w:r>
      <w:r w:rsidRPr="006171F0">
        <w:rPr>
          <w:rFonts w:ascii="Arial" w:eastAsia="Times New Roman" w:hAnsi="Arial" w:cs="Arial"/>
          <w:color w:val="000000"/>
          <w:sz w:val="18"/>
          <w:szCs w:val="18"/>
          <w:lang w:eastAsia="es-AR"/>
        </w:rPr>
        <w:br/>
        <w:t>A solicitud del trabajador se concederá el goce de la licencia por vacaciones acumulada a la licencia para contraer matrimonio, aunque ello implique alterar la oportunidad de su concesión.</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10:</w:t>
      </w:r>
      <w:r w:rsidRPr="006171F0">
        <w:rPr>
          <w:rFonts w:ascii="Arial" w:eastAsia="Times New Roman" w:hAnsi="Arial" w:cs="Arial"/>
          <w:color w:val="000000"/>
          <w:sz w:val="18"/>
          <w:szCs w:val="18"/>
          <w:lang w:eastAsia="es-AR"/>
        </w:rPr>
        <w:t xml:space="preserve"> RETRIBUCIÓN.</w:t>
      </w:r>
      <w:r w:rsidRPr="006171F0">
        <w:rPr>
          <w:rFonts w:ascii="Arial" w:eastAsia="Times New Roman" w:hAnsi="Arial" w:cs="Arial"/>
          <w:color w:val="000000"/>
          <w:sz w:val="18"/>
          <w:szCs w:val="18"/>
          <w:lang w:eastAsia="es-AR"/>
        </w:rPr>
        <w:br/>
        <w:t>Al comienzo de la licencia anual la empresa abonará los días de vacaciones correspondientes, de acuerdo a lo establecido en el artículo 155 de la L.C.T.</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11:</w:t>
      </w:r>
      <w:r w:rsidRPr="006171F0">
        <w:rPr>
          <w:rFonts w:ascii="Arial" w:eastAsia="Times New Roman" w:hAnsi="Arial" w:cs="Arial"/>
          <w:color w:val="000000"/>
          <w:sz w:val="18"/>
          <w:szCs w:val="18"/>
          <w:lang w:eastAsia="es-AR"/>
        </w:rPr>
        <w:t xml:space="preserve"> INICIO DE VACACIONES.</w:t>
      </w:r>
      <w:r w:rsidRPr="006171F0">
        <w:rPr>
          <w:rFonts w:ascii="Arial" w:eastAsia="Times New Roman" w:hAnsi="Arial" w:cs="Arial"/>
          <w:color w:val="000000"/>
          <w:sz w:val="18"/>
          <w:szCs w:val="18"/>
          <w:lang w:eastAsia="es-AR"/>
        </w:rPr>
        <w:br/>
        <w:t>La licencia deberá comenzar un día lunes o al siguiente hábil si aquel fuese feriado, tratándose de trabajadores que presten servicio en días inhábiles, las vacaciones deberán comenzar al día siguiente a aquel en que el trabajador gozare del descanso semanal o el subsiguiente hábil si aquel fuese feriado.</w:t>
      </w:r>
      <w:r w:rsidRPr="006171F0">
        <w:rPr>
          <w:rFonts w:ascii="Arial" w:eastAsia="Times New Roman" w:hAnsi="Arial" w:cs="Arial"/>
          <w:color w:val="000000"/>
          <w:sz w:val="18"/>
          <w:szCs w:val="18"/>
          <w:lang w:eastAsia="es-AR"/>
        </w:rPr>
        <w:br/>
        <w:t>El empleador deberá comunicar por escrito al trabajador con 45 días de anticipación el día de inicio de sus vacaciones.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12:</w:t>
      </w:r>
      <w:r w:rsidRPr="006171F0">
        <w:rPr>
          <w:rFonts w:ascii="Arial" w:eastAsia="Times New Roman" w:hAnsi="Arial" w:cs="Arial"/>
          <w:color w:val="000000"/>
          <w:sz w:val="18"/>
          <w:szCs w:val="18"/>
          <w:lang w:eastAsia="es-AR"/>
        </w:rPr>
        <w:t xml:space="preserve"> VACACIONES PARA MATRIMONIOS QUE TRABAJEN EN LA MISMA EMPRESA.</w:t>
      </w:r>
      <w:r w:rsidRPr="006171F0">
        <w:rPr>
          <w:rFonts w:ascii="Arial" w:eastAsia="Times New Roman" w:hAnsi="Arial" w:cs="Arial"/>
          <w:color w:val="000000"/>
          <w:sz w:val="18"/>
          <w:szCs w:val="18"/>
          <w:lang w:eastAsia="es-AR"/>
        </w:rPr>
        <w:br/>
        <w:t>Cuando un matrimonio trabaje dentro de la empresa, la licencia por vacaciones se otorgará en forma simultánea y conjunta, en la medida que no afecte notoriamente el normal funcionamiento de la empresa.</w:t>
      </w:r>
      <w:r w:rsidRPr="006171F0">
        <w:rPr>
          <w:rFonts w:ascii="Arial" w:eastAsia="Times New Roman" w:hAnsi="Arial" w:cs="Arial"/>
          <w:color w:val="000000"/>
          <w:sz w:val="18"/>
          <w:szCs w:val="18"/>
          <w:lang w:eastAsia="es-AR"/>
        </w:rPr>
        <w:br/>
        <w:t>LICENCIAS ESPECIALES CON GOCE DE HABERES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13</w:t>
      </w:r>
      <w:r w:rsidRPr="006171F0">
        <w:rPr>
          <w:rFonts w:ascii="Arial" w:eastAsia="Times New Roman" w:hAnsi="Arial" w:cs="Arial"/>
          <w:color w:val="000000"/>
          <w:sz w:val="18"/>
          <w:szCs w:val="18"/>
          <w:lang w:eastAsia="es-AR"/>
        </w:rPr>
        <w:t>: MATRIMONIO.</w:t>
      </w:r>
      <w:r w:rsidRPr="006171F0">
        <w:rPr>
          <w:rFonts w:ascii="Arial" w:eastAsia="Times New Roman" w:hAnsi="Arial" w:cs="Arial"/>
          <w:color w:val="000000"/>
          <w:sz w:val="18"/>
          <w:szCs w:val="18"/>
          <w:lang w:eastAsia="es-AR"/>
        </w:rPr>
        <w:br/>
        <w:t>Se otorgará una Licencia Especial por Matrimonio de diez (10) días laborables con íntegra percepción de haberes, que pueden acumularse con el período de vacaciones anual o invernal y utilizarse en cualquier época del año. A los fines de gozar de esta licencia, el personal deberá solicitarla con quince (15) días de anticipación como mínimo, el empleado deberá acreditar el hecho con la partida de casamiento dentro de los cinco (5) días posteriores a la fecha de su reintegro a la empresa.</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lastRenderedPageBreak/>
        <w:t>Artículo 14</w:t>
      </w:r>
      <w:r w:rsidRPr="006171F0">
        <w:rPr>
          <w:rFonts w:ascii="Arial" w:eastAsia="Times New Roman" w:hAnsi="Arial" w:cs="Arial"/>
          <w:color w:val="000000"/>
          <w:sz w:val="18"/>
          <w:szCs w:val="18"/>
          <w:lang w:eastAsia="es-AR"/>
        </w:rPr>
        <w:t>: MATRIMONIO DE HIJO/A.</w:t>
      </w:r>
      <w:r w:rsidRPr="006171F0">
        <w:rPr>
          <w:rFonts w:ascii="Arial" w:eastAsia="Times New Roman" w:hAnsi="Arial" w:cs="Arial"/>
          <w:color w:val="000000"/>
          <w:sz w:val="18"/>
          <w:szCs w:val="18"/>
          <w:lang w:eastAsia="es-AR"/>
        </w:rPr>
        <w:br/>
        <w:t>Se otorgará al empleado bajo convenio la cantidad de Dos (2) días hábiles de licencia con íntegra percepción de haberes por matrimonio de hijo/a, debidamente justificado con copia del acta de matrimonio correspondiente.</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15</w:t>
      </w:r>
      <w:r w:rsidRPr="006171F0">
        <w:rPr>
          <w:rFonts w:ascii="Arial" w:eastAsia="Times New Roman" w:hAnsi="Arial" w:cs="Arial"/>
          <w:color w:val="000000"/>
          <w:sz w:val="18"/>
          <w:szCs w:val="18"/>
          <w:lang w:eastAsia="es-AR"/>
        </w:rPr>
        <w:t>: MATERNIDAD</w:t>
      </w:r>
      <w:r w:rsidRPr="006171F0">
        <w:rPr>
          <w:rFonts w:ascii="Arial" w:eastAsia="Times New Roman" w:hAnsi="Arial" w:cs="Arial"/>
          <w:color w:val="000000"/>
          <w:sz w:val="18"/>
          <w:szCs w:val="18"/>
          <w:lang w:eastAsia="es-AR"/>
        </w:rPr>
        <w:br/>
        <w:t>Queda prohibido el trabajo del personal femenino durante los cuarenta y cinco (45) días corridos anteriores al parto y cuarenta y cinco (45) días corridos después del mismo. Sin embargo, la interesada podrá optar por que se le reduzca la licencia anterior al parto, que en tal caso no podrá ser inferior a treinta (30) días corridos; el resto del período total de licencia se acumulará al período de descanso posterior al parto.</w:t>
      </w:r>
      <w:r w:rsidRPr="006171F0">
        <w:rPr>
          <w:rFonts w:ascii="Arial" w:eastAsia="Times New Roman" w:hAnsi="Arial" w:cs="Arial"/>
          <w:color w:val="000000"/>
          <w:sz w:val="18"/>
          <w:szCs w:val="18"/>
          <w:lang w:eastAsia="es-AR"/>
        </w:rPr>
        <w:br/>
        <w:t>En caso de nacimiento pre-término se acumulará al descanso posterior todo el lapso de licencia que no se hubiere gozado antes del parto, de modo de completar los noventa (90) días corridos, en un todo de conformidad con las exigencias y demás requisitos que prevean las reglamentaciones respectivas vigentes.</w:t>
      </w:r>
      <w:r w:rsidRPr="006171F0">
        <w:rPr>
          <w:rFonts w:ascii="Arial" w:eastAsia="Times New Roman" w:hAnsi="Arial" w:cs="Arial"/>
          <w:color w:val="000000"/>
          <w:sz w:val="18"/>
          <w:szCs w:val="18"/>
          <w:lang w:eastAsia="es-AR"/>
        </w:rPr>
        <w:br/>
        <w:t>Para el caso de nacimiento de hijo, con capacidades físicas o mentales diferentes, toda trabajadora tendrá derecho a una licencia adicional con goce de haberes por el término de treinta (30) días corridos, desde la fecha del vencimiento del período de prohibición de trabajo por maternidad. Para gozar de esta licencia, la trabajadora deberá acreditar el hecho invocado con certificado médico expedido por autoridad sanitaria oficialmente reconocida, presentado con quince (15) días de anticipación al vencimiento de la licencia por maternidad.</w:t>
      </w:r>
      <w:r w:rsidRPr="006171F0">
        <w:rPr>
          <w:rFonts w:ascii="Arial" w:eastAsia="Times New Roman" w:hAnsi="Arial" w:cs="Arial"/>
          <w:color w:val="000000"/>
          <w:sz w:val="18"/>
          <w:szCs w:val="18"/>
          <w:lang w:eastAsia="es-AR"/>
        </w:rPr>
        <w:br/>
        <w:t>Adopción: La empresa concederá al trabajador/a que acredite el otorgamiento de la guarda/tenencia de uno (1) o más niños, con fines de adopción, una licencia especial con goce de haberes, por un término de cuarenta y cinco (45) días corridos a partir del día hábil siguiente al haberse dispuesto la guarda judicial. Cuando esta adopción contemple la guarda/tenencia de uno (1) o más niños con capacidades físicas o mentales diferentes, la trabajadora tendrá derecho además a una licencia adicional con goce de haberes por el término de treinta (30) días corridos desde la fecha del vencimiento indicada en el párrafo anterior.</w:t>
      </w:r>
      <w:r w:rsidRPr="006171F0">
        <w:rPr>
          <w:rFonts w:ascii="Arial" w:eastAsia="Times New Roman" w:hAnsi="Arial" w:cs="Arial"/>
          <w:color w:val="000000"/>
          <w:sz w:val="18"/>
          <w:szCs w:val="18"/>
          <w:lang w:eastAsia="es-AR"/>
        </w:rPr>
        <w:br/>
        <w:t>Lactancia: Toda empleada madre de lactante podrá disponer de dos descansos de (1/2) media hora diaria con íntegra percepción de haberes para amamantar a su hijo en el transcurso de la jornada de trabajo, y por un período no superior a doce (12) meses posterior a la fecha de nacimiento, salvo que por razones médicas sea necesario que la madre amamante a su hijo por un lapso más prolongado. Se conviene entre las partes que por razones operativas, y a solicitud de la interesada el período dispuesto podrá cumplirse al inicio o al final de la jornada, sin asistencia al trabajo.</w:t>
      </w:r>
      <w:r w:rsidRPr="006171F0">
        <w:rPr>
          <w:rFonts w:ascii="Arial" w:eastAsia="Times New Roman" w:hAnsi="Arial" w:cs="Arial"/>
          <w:color w:val="000000"/>
          <w:sz w:val="18"/>
          <w:szCs w:val="18"/>
          <w:lang w:eastAsia="es-AR"/>
        </w:rPr>
        <w:br/>
        <w:t>Licencia Especial al trabajador varón por Nacimiento de hijo: Las partes convienen en que se le otorgarán la cantidad de dos (2) días corridos con integra percepción de haberes, debiendo el empleado acreditar el hecho invocado con la documentación legal vigente que corresponda.</w:t>
      </w:r>
      <w:r w:rsidRPr="006171F0">
        <w:rPr>
          <w:rFonts w:ascii="Arial" w:eastAsia="Times New Roman" w:hAnsi="Arial" w:cs="Arial"/>
          <w:color w:val="000000"/>
          <w:sz w:val="18"/>
          <w:szCs w:val="18"/>
          <w:lang w:eastAsia="es-AR"/>
        </w:rPr>
        <w:br/>
        <w:t>Opción a favor de la mujer</w:t>
      </w:r>
      <w:r w:rsidRPr="006171F0">
        <w:rPr>
          <w:rFonts w:ascii="Arial" w:eastAsia="Times New Roman" w:hAnsi="Arial" w:cs="Arial"/>
          <w:color w:val="000000"/>
          <w:sz w:val="18"/>
          <w:szCs w:val="18"/>
          <w:lang w:eastAsia="es-AR"/>
        </w:rPr>
        <w:br/>
        <w:t>La mujer trabajadora que, vigente la relación laboral, tuviera un hijo y continuara residiendo en el país podrá optar por sólo una de las situaciones siguientes:</w:t>
      </w:r>
      <w:r w:rsidRPr="006171F0">
        <w:rPr>
          <w:rFonts w:ascii="Arial" w:eastAsia="Times New Roman" w:hAnsi="Arial" w:cs="Arial"/>
          <w:color w:val="000000"/>
          <w:sz w:val="18"/>
          <w:szCs w:val="18"/>
          <w:lang w:eastAsia="es-AR"/>
        </w:rPr>
        <w:br/>
        <w:t>a. Continuar su trabajo en la Empresa, en las mismas condiciones en que lo venía haciendo.</w:t>
      </w:r>
      <w:r w:rsidRPr="006171F0">
        <w:rPr>
          <w:rFonts w:ascii="Arial" w:eastAsia="Times New Roman" w:hAnsi="Arial" w:cs="Arial"/>
          <w:color w:val="000000"/>
          <w:sz w:val="18"/>
          <w:szCs w:val="18"/>
          <w:lang w:eastAsia="es-AR"/>
        </w:rPr>
        <w:br/>
        <w:t>b. Rescindir su contrato de trabajo, percibiendo la compensación por tiempo de servicios prevista en el artículo 183 inciso b) párrafo final de la L.C.T.</w:t>
      </w:r>
      <w:r w:rsidRPr="006171F0">
        <w:rPr>
          <w:rFonts w:ascii="Arial" w:eastAsia="Times New Roman" w:hAnsi="Arial" w:cs="Arial"/>
          <w:color w:val="000000"/>
          <w:sz w:val="18"/>
          <w:szCs w:val="18"/>
          <w:lang w:eastAsia="es-AR"/>
        </w:rPr>
        <w:br/>
        <w:t>c. Quedar en situación de excedencia por un período no inferior a tres (3) meses ni superior a seis (6) meses.</w:t>
      </w:r>
      <w:r w:rsidRPr="006171F0">
        <w:rPr>
          <w:rFonts w:ascii="Arial" w:eastAsia="Times New Roman" w:hAnsi="Arial" w:cs="Arial"/>
          <w:color w:val="000000"/>
          <w:sz w:val="18"/>
          <w:szCs w:val="18"/>
          <w:lang w:eastAsia="es-AR"/>
        </w:rPr>
        <w:br/>
        <w:t>d. El reintegro al trabajo cumpliendo media jornada de labor y percibiendo la mitad de la remuneración normal y habitual, durante un período no superior a seis (6) meses, para lo cual la trabajadora solicitara fehaciente la adhesión a este inciso con una anticipación no menor a diez (10) días hábiles.</w:t>
      </w:r>
      <w:r w:rsidRPr="006171F0">
        <w:rPr>
          <w:rFonts w:ascii="Arial" w:eastAsia="Times New Roman" w:hAnsi="Arial" w:cs="Arial"/>
          <w:color w:val="000000"/>
          <w:sz w:val="18"/>
          <w:szCs w:val="18"/>
          <w:lang w:eastAsia="es-AR"/>
        </w:rPr>
        <w:br/>
        <w:t xml:space="preserve">Se considera situación de excedencia la que asuma voluntariamente la mujer trabajadora que le permita reintegrarse a las tareas que desempeñaba en la empresa respectiva a la época del alumbramiento, dentro de los plazos fijados, u optar en el momento de la finalización de la licencias que pudieren haberle correspondido, por la percepción de la compensación que establece el inciso b) calculada a la época del alumbramiento. La mujer trabajadora que hallándose en situación de excedencia formulara nuevo contrato de trabajo con otro </w:t>
      </w:r>
      <w:r w:rsidRPr="006171F0">
        <w:rPr>
          <w:rFonts w:ascii="Arial" w:eastAsia="Times New Roman" w:hAnsi="Arial" w:cs="Arial"/>
          <w:color w:val="000000"/>
          <w:sz w:val="18"/>
          <w:szCs w:val="18"/>
          <w:lang w:eastAsia="es-AR"/>
        </w:rPr>
        <w:lastRenderedPageBreak/>
        <w:t>empleador quedará privada de pleno derecho de la facultad que le está conferida de reintegrarse a la actividad que desempeñaba luego de transcurrido dicho plazo y de percibir la compensación por el tiempo de servicio que se establece en el apartado b) precedente.</w:t>
      </w:r>
      <w:r w:rsidRPr="006171F0">
        <w:rPr>
          <w:rFonts w:ascii="Arial" w:eastAsia="Times New Roman" w:hAnsi="Arial" w:cs="Arial"/>
          <w:color w:val="000000"/>
          <w:sz w:val="18"/>
          <w:szCs w:val="18"/>
          <w:lang w:eastAsia="es-AR"/>
        </w:rPr>
        <w:br/>
        <w:t>Lo normado en el presente artículo es de aplicación también para la madre en los supuestos justificados de cuidado de hijo enfermo menor de edad a su cargo.</w:t>
      </w:r>
      <w:r w:rsidRPr="006171F0">
        <w:rPr>
          <w:rFonts w:ascii="Arial" w:eastAsia="Times New Roman" w:hAnsi="Arial" w:cs="Arial"/>
          <w:color w:val="000000"/>
          <w:sz w:val="18"/>
          <w:szCs w:val="18"/>
          <w:lang w:eastAsia="es-AR"/>
        </w:rPr>
        <w:br/>
        <w:t>Del reingreso</w:t>
      </w:r>
      <w:r w:rsidRPr="006171F0">
        <w:rPr>
          <w:rFonts w:ascii="Arial" w:eastAsia="Times New Roman" w:hAnsi="Arial" w:cs="Arial"/>
          <w:color w:val="000000"/>
          <w:sz w:val="18"/>
          <w:szCs w:val="18"/>
          <w:lang w:eastAsia="es-AR"/>
        </w:rPr>
        <w:br/>
        <w:t>El reingreso de la mujer trabajadora en situación de excedencia deberá producirse al término del período por el que optara. La empresa podrá disponerlo:</w:t>
      </w:r>
      <w:r w:rsidRPr="006171F0">
        <w:rPr>
          <w:rFonts w:ascii="Arial" w:eastAsia="Times New Roman" w:hAnsi="Arial" w:cs="Arial"/>
          <w:color w:val="000000"/>
          <w:sz w:val="18"/>
          <w:szCs w:val="18"/>
          <w:lang w:eastAsia="es-AR"/>
        </w:rPr>
        <w:br/>
        <w:t>a. En el cargo de la misma categoría que tenía al momento del alumbramiento o de la enfermedad del hijo.</w:t>
      </w:r>
      <w:r w:rsidRPr="006171F0">
        <w:rPr>
          <w:rFonts w:ascii="Arial" w:eastAsia="Times New Roman" w:hAnsi="Arial" w:cs="Arial"/>
          <w:color w:val="000000"/>
          <w:sz w:val="18"/>
          <w:szCs w:val="18"/>
          <w:lang w:eastAsia="es-AR"/>
        </w:rPr>
        <w:br/>
        <w:t>b. En cargo o empleo superior o inferior al indicado, de común acuerdo con la mujer trabajadora fehacientemente documentado.</w:t>
      </w:r>
      <w:r w:rsidRPr="006171F0">
        <w:rPr>
          <w:rFonts w:ascii="Arial" w:eastAsia="Times New Roman" w:hAnsi="Arial" w:cs="Arial"/>
          <w:color w:val="000000"/>
          <w:sz w:val="18"/>
          <w:szCs w:val="18"/>
          <w:lang w:eastAsia="es-AR"/>
        </w:rPr>
        <w:br/>
        <w:t>Si no fuera admitida, será indemnizada como si se tratara de despido injustificado, salvo que la empresa demostrara la imposibilidad de reincorporarla en cuyo caso la indemnización se limitará a la prevista en el artículo 183 inciso b) párrafo final de la L.C.T.”.</w:t>
      </w:r>
      <w:r w:rsidRPr="006171F0">
        <w:rPr>
          <w:rFonts w:ascii="Arial" w:eastAsia="Times New Roman" w:hAnsi="Arial" w:cs="Arial"/>
          <w:color w:val="000000"/>
          <w:sz w:val="18"/>
          <w:szCs w:val="18"/>
          <w:lang w:eastAsia="es-AR"/>
        </w:rPr>
        <w:br/>
        <w:t>Requisito de antigüedad</w:t>
      </w:r>
      <w:r w:rsidRPr="006171F0">
        <w:rPr>
          <w:rFonts w:ascii="Arial" w:eastAsia="Times New Roman" w:hAnsi="Arial" w:cs="Arial"/>
          <w:color w:val="000000"/>
          <w:sz w:val="18"/>
          <w:szCs w:val="18"/>
          <w:lang w:eastAsia="es-AR"/>
        </w:rPr>
        <w:br/>
        <w:t>En la “Opción a favor de la mujer”, la trabajadora para gozar de los derechos por única vez de los incisos b), c) y d), deberá tener un (1) año de antigüedad —como mínimo— en la empresa.</w:t>
      </w:r>
      <w:r w:rsidRPr="006171F0">
        <w:rPr>
          <w:rFonts w:ascii="Arial" w:eastAsia="Times New Roman" w:hAnsi="Arial" w:cs="Arial"/>
          <w:color w:val="000000"/>
          <w:sz w:val="18"/>
          <w:szCs w:val="18"/>
          <w:lang w:eastAsia="es-AR"/>
        </w:rPr>
        <w:br/>
        <w:t>Opción tácita</w:t>
      </w:r>
      <w:r w:rsidRPr="006171F0">
        <w:rPr>
          <w:rFonts w:ascii="Arial" w:eastAsia="Times New Roman" w:hAnsi="Arial" w:cs="Arial"/>
          <w:color w:val="000000"/>
          <w:sz w:val="18"/>
          <w:szCs w:val="18"/>
          <w:lang w:eastAsia="es-AR"/>
        </w:rPr>
        <w:br/>
        <w:t>Si la mujer trabajadora no se reincorpora a su empleo luego de vencidos los plazos de licencia de que gozara, y no comunicara a la empresa dentro de los cuarenta y ocho (48) horas anteriores a la finalización de los mismos, que se acoge a los plazos de excedencia, se entenderá que opta por la percepción de la compensación por tiempo de servicio de acuerdo con lo establecido en el presente Convenio.</w:t>
      </w:r>
      <w:r w:rsidRPr="006171F0">
        <w:rPr>
          <w:rFonts w:ascii="Arial" w:eastAsia="Times New Roman" w:hAnsi="Arial" w:cs="Arial"/>
          <w:color w:val="000000"/>
          <w:sz w:val="18"/>
          <w:szCs w:val="18"/>
          <w:lang w:eastAsia="es-AR"/>
        </w:rPr>
        <w:br/>
        <w:t>El derecho que se reconoce a la mujer trabajadora en mérito a lo antes dispuesto no enerva los derechos que le corresponden a la misma por aplicación de otras normas.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16:</w:t>
      </w:r>
      <w:r w:rsidRPr="006171F0">
        <w:rPr>
          <w:rFonts w:ascii="Arial" w:eastAsia="Times New Roman" w:hAnsi="Arial" w:cs="Arial"/>
          <w:color w:val="000000"/>
          <w:sz w:val="18"/>
          <w:szCs w:val="18"/>
          <w:lang w:eastAsia="es-AR"/>
        </w:rPr>
        <w:t xml:space="preserve"> TRÁMITES ADMINISTRATIVOS.</w:t>
      </w:r>
      <w:r w:rsidRPr="006171F0">
        <w:rPr>
          <w:rFonts w:ascii="Arial" w:eastAsia="Times New Roman" w:hAnsi="Arial" w:cs="Arial"/>
          <w:color w:val="000000"/>
          <w:sz w:val="18"/>
          <w:szCs w:val="18"/>
          <w:lang w:eastAsia="es-AR"/>
        </w:rPr>
        <w:br/>
        <w:t>Para efectuar trámites administrativos, que deban ser realizados en forma personal y debidamente justificados: dos días corridos, hasta un máximo de cuatro (4) días en el año calendario con íntegra percepción de haberes.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17:</w:t>
      </w:r>
      <w:r w:rsidRPr="006171F0">
        <w:rPr>
          <w:rFonts w:ascii="Arial" w:eastAsia="Times New Roman" w:hAnsi="Arial" w:cs="Arial"/>
          <w:color w:val="000000"/>
          <w:sz w:val="18"/>
          <w:szCs w:val="18"/>
          <w:lang w:eastAsia="es-AR"/>
        </w:rPr>
        <w:t xml:space="preserve"> FALLECIMIENTO.</w:t>
      </w:r>
      <w:r w:rsidRPr="006171F0">
        <w:rPr>
          <w:rFonts w:ascii="Arial" w:eastAsia="Times New Roman" w:hAnsi="Arial" w:cs="Arial"/>
          <w:color w:val="000000"/>
          <w:sz w:val="18"/>
          <w:szCs w:val="18"/>
          <w:lang w:eastAsia="es-AR"/>
        </w:rPr>
        <w:br/>
        <w:t>Se le otorgarán al empleado tres (3) días corridos con íntegra percepción de haberes por fallecimiento de cónyuge o de persona unida en aparente matrimonio, concubinato, hijos matrimoniales o reconocidos y padres. En caso de fallecimiento de hermanos, abuelos, nietos, residentes en el país, del titular se le otorgarán tres (3) días corridos pagos. En caso de fallecimiento de padres políticos del titular se le otorgarán dos (2) días corridos pagos.</w:t>
      </w:r>
      <w:r w:rsidRPr="006171F0">
        <w:rPr>
          <w:rFonts w:ascii="Arial" w:eastAsia="Times New Roman" w:hAnsi="Arial" w:cs="Arial"/>
          <w:color w:val="000000"/>
          <w:sz w:val="18"/>
          <w:szCs w:val="18"/>
          <w:lang w:eastAsia="es-AR"/>
        </w:rPr>
        <w:br/>
        <w:t>En dichas licencias deberá necesariamente computarse un día hábil, cuando las mismas coincidieran con días domingos, feriados o no laborables.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18</w:t>
      </w:r>
      <w:r w:rsidRPr="006171F0">
        <w:rPr>
          <w:rFonts w:ascii="Arial" w:eastAsia="Times New Roman" w:hAnsi="Arial" w:cs="Arial"/>
          <w:color w:val="000000"/>
          <w:sz w:val="18"/>
          <w:szCs w:val="18"/>
          <w:lang w:eastAsia="es-AR"/>
        </w:rPr>
        <w:t>: EXAMEN.</w:t>
      </w:r>
      <w:r w:rsidRPr="006171F0">
        <w:rPr>
          <w:rFonts w:ascii="Arial" w:eastAsia="Times New Roman" w:hAnsi="Arial" w:cs="Arial"/>
          <w:color w:val="000000"/>
          <w:sz w:val="18"/>
          <w:szCs w:val="18"/>
          <w:lang w:eastAsia="es-AR"/>
        </w:rPr>
        <w:br/>
        <w:t>Para rendir examen: en la enseñanza media, dos días corridos por examen con un máximo de diez (10) días por año calendario, pudiendo adicionar cinco días más sin goce de sueldo; en este caso, a razón de un día por cada examen. En la enseñanza universitaria, tres días corridos por examen, con un máximo de doce días por año calendario, pudiendo adicionar seis días más sin goce de sueldo; en este caso, a razón de un día por cada examen. A los efectos del otorgamiento de estas licencias, los exámenes deberán estar autorizados por el organismo nacional o provincial competente o, en su caso, entidad oficialmente adscripta a aquellos organismos y facultades para otorgar títulos habilitantes. El beneficiario deberá acreditar ante la empleadora haber rendido el examen mediante la presentación de un certificado expedido por la autoridad competente del organismo que cursa los estudios.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19:</w:t>
      </w:r>
      <w:r w:rsidRPr="006171F0">
        <w:rPr>
          <w:rFonts w:ascii="Arial" w:eastAsia="Times New Roman" w:hAnsi="Arial" w:cs="Arial"/>
          <w:color w:val="000000"/>
          <w:sz w:val="18"/>
          <w:szCs w:val="18"/>
          <w:lang w:eastAsia="es-AR"/>
        </w:rPr>
        <w:t xml:space="preserve"> MUDANZA.</w:t>
      </w:r>
      <w:r w:rsidRPr="006171F0">
        <w:rPr>
          <w:rFonts w:ascii="Arial" w:eastAsia="Times New Roman" w:hAnsi="Arial" w:cs="Arial"/>
          <w:color w:val="000000"/>
          <w:sz w:val="18"/>
          <w:szCs w:val="18"/>
          <w:lang w:eastAsia="es-AR"/>
        </w:rPr>
        <w:br/>
        <w:t xml:space="preserve">Se le otorgará al empleado, dos (2) días corridos hasta un máximo de cuatro (4) en el año calendario anuales </w:t>
      </w:r>
      <w:r w:rsidRPr="006171F0">
        <w:rPr>
          <w:rFonts w:ascii="Arial" w:eastAsia="Times New Roman" w:hAnsi="Arial" w:cs="Arial"/>
          <w:color w:val="000000"/>
          <w:sz w:val="18"/>
          <w:szCs w:val="18"/>
          <w:lang w:eastAsia="es-AR"/>
        </w:rPr>
        <w:lastRenderedPageBreak/>
        <w:t>por mudanza con íntegra percepción de haberes, que deberá ser probado con el debido cambio de domicilio efectuado ante la autoridad correspondiente, asentado en su Documento Nacional de Identidad, y la presentación de esta constancia deberá efectuarse ante la empresa dentro de los diez (10) días posteriores a su reintegro al trabajo.</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20:</w:t>
      </w:r>
      <w:r w:rsidRPr="006171F0">
        <w:rPr>
          <w:rFonts w:ascii="Arial" w:eastAsia="Times New Roman" w:hAnsi="Arial" w:cs="Arial"/>
          <w:color w:val="000000"/>
          <w:sz w:val="18"/>
          <w:szCs w:val="18"/>
          <w:lang w:eastAsia="es-AR"/>
        </w:rPr>
        <w:t xml:space="preserve"> DIA DEL GREMIO.</w:t>
      </w:r>
      <w:r w:rsidRPr="006171F0">
        <w:rPr>
          <w:rFonts w:ascii="Arial" w:eastAsia="Times New Roman" w:hAnsi="Arial" w:cs="Arial"/>
          <w:color w:val="000000"/>
          <w:sz w:val="18"/>
          <w:szCs w:val="18"/>
          <w:lang w:eastAsia="es-AR"/>
        </w:rPr>
        <w:br/>
      </w:r>
      <w:r w:rsidR="00785A65" w:rsidRPr="006171F0">
        <w:rPr>
          <w:rFonts w:ascii="Arial" w:eastAsia="Times New Roman" w:hAnsi="Arial" w:cs="Arial"/>
          <w:color w:val="000000"/>
          <w:sz w:val="18"/>
          <w:szCs w:val="18"/>
          <w:lang w:eastAsia="es-AR"/>
        </w:rPr>
        <w:t>Fíjese</w:t>
      </w:r>
      <w:r w:rsidRPr="006171F0">
        <w:rPr>
          <w:rFonts w:ascii="Arial" w:eastAsia="Times New Roman" w:hAnsi="Arial" w:cs="Arial"/>
          <w:color w:val="000000"/>
          <w:sz w:val="18"/>
          <w:szCs w:val="18"/>
          <w:lang w:eastAsia="es-AR"/>
        </w:rPr>
        <w:t xml:space="preserve"> el 22 de abril de cada año, el Día del Empleado de la Industria de la Construcción No laborable adquiriendo el carácter de Feriado Pago, alcanzando este beneficio a todos los empleados amparados por la UNIÓN DE EMPLEADOS DE LA CONSTRUCCIÓN ARGENTINA - CÓRDOBA, sin que se vean afectados los servicios operativos de la empresa y para el caso del personal que deba cumplir tareas en ese día, será remunerado como feriado trabajado.</w:t>
      </w:r>
      <w:r w:rsidRPr="006171F0">
        <w:rPr>
          <w:rFonts w:ascii="Arial" w:eastAsia="Times New Roman" w:hAnsi="Arial" w:cs="Arial"/>
          <w:color w:val="000000"/>
          <w:sz w:val="18"/>
          <w:szCs w:val="18"/>
          <w:lang w:eastAsia="es-AR"/>
        </w:rPr>
        <w:br/>
        <w:t>Asimismo se reconoce el 6 de Mayo de cada año como el Día de La Unión de Empleados de la Construcción Argentina - Córdoba, fecha en que se fundó la organización gremial, como día Laborable. Los empleadores deberán abonar a cada trabajador un 1/25 de su respectiva remuneración diaria básica de convenio de la categoría correspondiente en carácter adicional aun cuando ese día recayera en uno no laborable.</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21</w:t>
      </w:r>
      <w:r w:rsidRPr="006171F0">
        <w:rPr>
          <w:rFonts w:ascii="Arial" w:eastAsia="Times New Roman" w:hAnsi="Arial" w:cs="Arial"/>
          <w:color w:val="000000"/>
          <w:sz w:val="18"/>
          <w:szCs w:val="18"/>
          <w:lang w:eastAsia="es-AR"/>
        </w:rPr>
        <w:t>: ACTIVIDAD DEPORTIVA.</w:t>
      </w:r>
      <w:r w:rsidRPr="006171F0">
        <w:rPr>
          <w:rFonts w:ascii="Arial" w:eastAsia="Times New Roman" w:hAnsi="Arial" w:cs="Arial"/>
          <w:color w:val="000000"/>
          <w:sz w:val="18"/>
          <w:szCs w:val="18"/>
          <w:lang w:eastAsia="es-AR"/>
        </w:rPr>
        <w:br/>
        <w:t>Se tendrá para esta actividad todo lo dispuesto en la “Licencia Deportiva” según lo establecido en la Ley 20.596.</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22:</w:t>
      </w:r>
      <w:r w:rsidRPr="006171F0">
        <w:rPr>
          <w:rFonts w:ascii="Arial" w:eastAsia="Times New Roman" w:hAnsi="Arial" w:cs="Arial"/>
          <w:color w:val="000000"/>
          <w:sz w:val="18"/>
          <w:szCs w:val="18"/>
          <w:lang w:eastAsia="es-AR"/>
        </w:rPr>
        <w:t xml:space="preserve"> DÍA DE LICENCIA ESPECIAL.</w:t>
      </w:r>
      <w:r w:rsidRPr="006171F0">
        <w:rPr>
          <w:rFonts w:ascii="Arial" w:eastAsia="Times New Roman" w:hAnsi="Arial" w:cs="Arial"/>
          <w:color w:val="000000"/>
          <w:sz w:val="18"/>
          <w:szCs w:val="18"/>
          <w:lang w:eastAsia="es-AR"/>
        </w:rPr>
        <w:br/>
        <w:t>El personal femenino dispondrá de un “Día de licencia especial” por mes calendario con íntegra percepción de haberes. La trabajadora como único requisito para tener derecho a este beneficio sólo debe informar a la empresa que se encuentra en uso de esta Licencia Especial dentro de la primera hora del inicio del horario de jornada laboral correspondiente a dicho día.</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23:</w:t>
      </w:r>
      <w:r w:rsidRPr="006171F0">
        <w:rPr>
          <w:rFonts w:ascii="Arial" w:eastAsia="Times New Roman" w:hAnsi="Arial" w:cs="Arial"/>
          <w:color w:val="000000"/>
          <w:sz w:val="18"/>
          <w:szCs w:val="18"/>
          <w:lang w:eastAsia="es-AR"/>
        </w:rPr>
        <w:t xml:space="preserve"> LICENCIA POR ACCIDENTE Y ENFERMEDADES INCULPABLES.</w:t>
      </w:r>
      <w:r w:rsidRPr="006171F0">
        <w:rPr>
          <w:rFonts w:ascii="Arial" w:eastAsia="Times New Roman" w:hAnsi="Arial" w:cs="Arial"/>
          <w:color w:val="000000"/>
          <w:sz w:val="18"/>
          <w:szCs w:val="18"/>
          <w:lang w:eastAsia="es-AR"/>
        </w:rPr>
        <w:br/>
        <w:t>Se tendrá para esta licencia todo lo dispuesto en el Título X - Capítulo Primero de la LCT.</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24:</w:t>
      </w:r>
      <w:r w:rsidRPr="006171F0">
        <w:rPr>
          <w:rFonts w:ascii="Arial" w:eastAsia="Times New Roman" w:hAnsi="Arial" w:cs="Arial"/>
          <w:color w:val="000000"/>
          <w:sz w:val="18"/>
          <w:szCs w:val="18"/>
          <w:lang w:eastAsia="es-AR"/>
        </w:rPr>
        <w:t xml:space="preserve"> INTERRUPCIÓN</w:t>
      </w:r>
      <w:r w:rsidRPr="006171F0">
        <w:rPr>
          <w:rFonts w:ascii="Arial" w:eastAsia="Times New Roman" w:hAnsi="Arial" w:cs="Arial"/>
          <w:color w:val="000000"/>
          <w:sz w:val="18"/>
          <w:szCs w:val="18"/>
          <w:lang w:eastAsia="es-AR"/>
        </w:rPr>
        <w:br/>
        <w:t>El personal que haciendo uso de su período de vacaciones, contrajera una enfermedad o sufriera un accidente en forma inculpable, deberá comunicar tal circunstancia a la empresa a la brevedad y por un medio fehaciente, a los efectos de la suspensión de la licencia en curso, debiendo informar asimismo el domicilio donde se encontrara.</w:t>
      </w:r>
      <w:r w:rsidRPr="006171F0">
        <w:rPr>
          <w:rFonts w:ascii="Arial" w:eastAsia="Times New Roman" w:hAnsi="Arial" w:cs="Arial"/>
          <w:color w:val="000000"/>
          <w:sz w:val="18"/>
          <w:szCs w:val="18"/>
          <w:lang w:eastAsia="es-AR"/>
        </w:rPr>
        <w:br/>
        <w:t>Otorgada la correspondiente alta médica del empleado, podrá seguir gozando de su licencia vacacional hasta la finalización del período que le corresponda, o reintegrarse y solicitarla en otro período en acuerdo de partes.</w:t>
      </w:r>
      <w:r w:rsidRPr="006171F0">
        <w:rPr>
          <w:rFonts w:ascii="Arial" w:eastAsia="Times New Roman" w:hAnsi="Arial" w:cs="Arial"/>
          <w:color w:val="000000"/>
          <w:sz w:val="18"/>
          <w:szCs w:val="18"/>
          <w:lang w:eastAsia="es-AR"/>
        </w:rPr>
        <w:br/>
        <w:t>En cualquier caso, el empleado objeto de la contingencia deberá a su regreso, presentar las certificaciones médicas y/o comprobantes correspondientes que acrediten la misma.</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25:</w:t>
      </w:r>
      <w:r w:rsidRPr="006171F0">
        <w:rPr>
          <w:rFonts w:ascii="Arial" w:eastAsia="Times New Roman" w:hAnsi="Arial" w:cs="Arial"/>
          <w:color w:val="000000"/>
          <w:sz w:val="18"/>
          <w:szCs w:val="18"/>
          <w:lang w:eastAsia="es-AR"/>
        </w:rPr>
        <w:t xml:space="preserve"> LICENCIA DONACIÓN SANGRE Y/O PIEL</w:t>
      </w:r>
      <w:r w:rsidRPr="006171F0">
        <w:rPr>
          <w:rFonts w:ascii="Arial" w:eastAsia="Times New Roman" w:hAnsi="Arial" w:cs="Arial"/>
          <w:color w:val="000000"/>
          <w:sz w:val="18"/>
          <w:szCs w:val="18"/>
          <w:lang w:eastAsia="es-AR"/>
        </w:rPr>
        <w:br/>
        <w:t>En todos los casos en que el trabajador concurra a donar sangre, se le reconocerá la inasistencia de ese día con goce de sueldo. A tal efecto deberá presentar la certificación justificativa extendida por el establecimiento asistencial, aún en el caso que se halle inscripto como dador universal.</w:t>
      </w:r>
      <w:r w:rsidRPr="006171F0">
        <w:rPr>
          <w:rFonts w:ascii="Arial" w:eastAsia="Times New Roman" w:hAnsi="Arial" w:cs="Arial"/>
          <w:color w:val="000000"/>
          <w:sz w:val="18"/>
          <w:szCs w:val="18"/>
          <w:lang w:eastAsia="es-AR"/>
        </w:rPr>
        <w:br/>
        <w:t>Igual reconocimiento, en las mismas condiciones se hará extensivo al personal que deba faltar al servicio con motivo de donar piel.</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26:</w:t>
      </w:r>
      <w:r w:rsidRPr="006171F0">
        <w:rPr>
          <w:rFonts w:ascii="Arial" w:eastAsia="Times New Roman" w:hAnsi="Arial" w:cs="Arial"/>
          <w:color w:val="000000"/>
          <w:sz w:val="18"/>
          <w:szCs w:val="18"/>
          <w:lang w:eastAsia="es-AR"/>
        </w:rPr>
        <w:t xml:space="preserve"> LICENCIA SIN GOCE DE HABERES</w:t>
      </w:r>
      <w:r w:rsidRPr="006171F0">
        <w:rPr>
          <w:rFonts w:ascii="Arial" w:eastAsia="Times New Roman" w:hAnsi="Arial" w:cs="Arial"/>
          <w:color w:val="000000"/>
          <w:sz w:val="18"/>
          <w:szCs w:val="18"/>
          <w:lang w:eastAsia="es-AR"/>
        </w:rPr>
        <w:br/>
        <w:t>Los trabajadores que tuvieran una antigüedad superior a 2 (dos) años en la empresa podrán solicitar licencias extraordinarias sin goce de haberes, y las empresas se reservarán el derecho de otorgarlas de acuerdo a las necesidades operativas de cada caso en particular debiendo ser informada tal resolución al trabajador dentro de un plazo de treinta (30) días de solicitadas. El plazo máximo de licencia sin goce de haberes será de 3 meses. Al término de la misma el empleado se reincorporará en el mismo puesto de trabajo. Podrá solicitarse una vez cada cinco años.</w:t>
      </w:r>
      <w:r w:rsidRPr="006171F0">
        <w:rPr>
          <w:rFonts w:ascii="Arial" w:eastAsia="Times New Roman" w:hAnsi="Arial" w:cs="Arial"/>
          <w:color w:val="000000"/>
          <w:sz w:val="18"/>
          <w:szCs w:val="18"/>
          <w:lang w:eastAsia="es-AR"/>
        </w:rPr>
        <w:br/>
        <w:t>HIGIENE Y SEGURIDAD</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lastRenderedPageBreak/>
        <w:t>Artículo 27:</w:t>
      </w:r>
      <w:r w:rsidRPr="006171F0">
        <w:rPr>
          <w:rFonts w:ascii="Arial" w:eastAsia="Times New Roman" w:hAnsi="Arial" w:cs="Arial"/>
          <w:color w:val="000000"/>
          <w:sz w:val="18"/>
          <w:szCs w:val="18"/>
          <w:lang w:eastAsia="es-AR"/>
        </w:rPr>
        <w:t xml:space="preserve"> COMISIÓN</w:t>
      </w:r>
      <w:r w:rsidRPr="006171F0">
        <w:rPr>
          <w:rFonts w:ascii="Arial" w:eastAsia="Times New Roman" w:hAnsi="Arial" w:cs="Arial"/>
          <w:color w:val="000000"/>
          <w:sz w:val="18"/>
          <w:szCs w:val="18"/>
          <w:lang w:eastAsia="es-AR"/>
        </w:rPr>
        <w:br/>
        <w:t>Se respetará lo fijado por las leyes vigentes.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28:</w:t>
      </w:r>
      <w:r w:rsidRPr="006171F0">
        <w:rPr>
          <w:rFonts w:ascii="Arial" w:eastAsia="Times New Roman" w:hAnsi="Arial" w:cs="Arial"/>
          <w:color w:val="000000"/>
          <w:sz w:val="18"/>
          <w:szCs w:val="18"/>
          <w:lang w:eastAsia="es-AR"/>
        </w:rPr>
        <w:t xml:space="preserve"> ACCIONES GENERALES</w:t>
      </w:r>
      <w:r w:rsidRPr="006171F0">
        <w:rPr>
          <w:rFonts w:ascii="Arial" w:eastAsia="Times New Roman" w:hAnsi="Arial" w:cs="Arial"/>
          <w:color w:val="000000"/>
          <w:sz w:val="18"/>
          <w:szCs w:val="18"/>
          <w:lang w:eastAsia="es-AR"/>
        </w:rPr>
        <w:br/>
        <w:t>Se respetará lo fijado por las leyes vigentes.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29</w:t>
      </w:r>
      <w:r w:rsidRPr="006171F0">
        <w:rPr>
          <w:rFonts w:ascii="Arial" w:eastAsia="Times New Roman" w:hAnsi="Arial" w:cs="Arial"/>
          <w:color w:val="000000"/>
          <w:sz w:val="18"/>
          <w:szCs w:val="18"/>
          <w:lang w:eastAsia="es-AR"/>
        </w:rPr>
        <w:t>: ACCIONES PARTICULARES</w:t>
      </w:r>
      <w:r w:rsidRPr="006171F0">
        <w:rPr>
          <w:rFonts w:ascii="Arial" w:eastAsia="Times New Roman" w:hAnsi="Arial" w:cs="Arial"/>
          <w:color w:val="000000"/>
          <w:sz w:val="18"/>
          <w:szCs w:val="18"/>
          <w:lang w:eastAsia="es-AR"/>
        </w:rPr>
        <w:br/>
        <w:t>Se respetará lo fijado por las leyes vigentes.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30:</w:t>
      </w:r>
      <w:r w:rsidRPr="006171F0">
        <w:rPr>
          <w:rFonts w:ascii="Arial" w:eastAsia="Times New Roman" w:hAnsi="Arial" w:cs="Arial"/>
          <w:color w:val="000000"/>
          <w:sz w:val="18"/>
          <w:szCs w:val="18"/>
          <w:lang w:eastAsia="es-AR"/>
        </w:rPr>
        <w:t xml:space="preserve"> PROVISIÓN ÚTILES DE LABOR.</w:t>
      </w:r>
      <w:r w:rsidRPr="006171F0">
        <w:rPr>
          <w:rFonts w:ascii="Arial" w:eastAsia="Times New Roman" w:hAnsi="Arial" w:cs="Arial"/>
          <w:color w:val="000000"/>
          <w:sz w:val="18"/>
          <w:szCs w:val="18"/>
          <w:lang w:eastAsia="es-AR"/>
        </w:rPr>
        <w:br/>
        <w:t>La empresa deberá proveer a los empleados de los distintos sectores, la totalidad de los útiles, herramientas, equipos y materiales necesarios para el desempeño de su labor, como así también los implementos adecuados para su seguridad, de acuerdo con la ley y/o disposiciones vigentes y/o lo establecido en el presente convenio.</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31:</w:t>
      </w:r>
      <w:r w:rsidRPr="006171F0">
        <w:rPr>
          <w:rFonts w:ascii="Arial" w:eastAsia="Times New Roman" w:hAnsi="Arial" w:cs="Arial"/>
          <w:color w:val="000000"/>
          <w:sz w:val="18"/>
          <w:szCs w:val="18"/>
          <w:lang w:eastAsia="es-AR"/>
        </w:rPr>
        <w:t xml:space="preserve"> VESTIMENTA.</w:t>
      </w:r>
      <w:r w:rsidRPr="006171F0">
        <w:rPr>
          <w:rFonts w:ascii="Arial" w:eastAsia="Times New Roman" w:hAnsi="Arial" w:cs="Arial"/>
          <w:color w:val="000000"/>
          <w:sz w:val="18"/>
          <w:szCs w:val="18"/>
          <w:lang w:eastAsia="es-AR"/>
        </w:rPr>
        <w:br/>
        <w:t>Se respetará lo fijado por las leyes vigentes y en particular al personal afectado a las distintas obras se regirá por lo reglamentado en el Decreto 911.</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32</w:t>
      </w:r>
      <w:r w:rsidRPr="006171F0">
        <w:rPr>
          <w:rFonts w:ascii="Arial" w:eastAsia="Times New Roman" w:hAnsi="Arial" w:cs="Arial"/>
          <w:color w:val="000000"/>
          <w:sz w:val="18"/>
          <w:szCs w:val="18"/>
          <w:lang w:eastAsia="es-AR"/>
        </w:rPr>
        <w:t>: REMUNERACIÓN BÁSICA.</w:t>
      </w:r>
      <w:r w:rsidRPr="006171F0">
        <w:rPr>
          <w:rFonts w:ascii="Arial" w:eastAsia="Times New Roman" w:hAnsi="Arial" w:cs="Arial"/>
          <w:color w:val="000000"/>
          <w:sz w:val="18"/>
          <w:szCs w:val="18"/>
          <w:lang w:eastAsia="es-AR"/>
        </w:rPr>
        <w:br/>
        <w:t>Es la retribución que por sus servicios y de acuerdo con su categoría, el empleado realizando funciones del presente Convenio Colectivo de Trabajo percibe mensualmente, de conformidad con las escalas salariales vigentes del CCT.</w:t>
      </w:r>
      <w:r w:rsidRPr="006171F0">
        <w:rPr>
          <w:rFonts w:ascii="Arial" w:eastAsia="Times New Roman" w:hAnsi="Arial" w:cs="Arial"/>
          <w:color w:val="000000"/>
          <w:sz w:val="18"/>
          <w:szCs w:val="18"/>
          <w:lang w:eastAsia="es-AR"/>
        </w:rPr>
        <w:br/>
        <w:t>Para el caso de aquellos trabajadores que ocuparen tareas parciales en dos categorías salariales diferentes, el cargo mensual a abonar como remuneración básica será la correspondiente a la categoría mayor.</w:t>
      </w:r>
      <w:r w:rsidRPr="006171F0">
        <w:rPr>
          <w:rFonts w:ascii="Arial" w:eastAsia="Times New Roman" w:hAnsi="Arial" w:cs="Arial"/>
          <w:color w:val="000000"/>
          <w:sz w:val="18"/>
          <w:szCs w:val="18"/>
          <w:lang w:eastAsia="es-AR"/>
        </w:rPr>
        <w:br/>
        <w:t>A los trabajadores comprendidos en esta convención se les abonarán las Remuneraciones Básicas según se detalla en el Anexo I.</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33</w:t>
      </w:r>
      <w:r w:rsidRPr="006171F0">
        <w:rPr>
          <w:rFonts w:ascii="Arial" w:eastAsia="Times New Roman" w:hAnsi="Arial" w:cs="Arial"/>
          <w:color w:val="000000"/>
          <w:sz w:val="18"/>
          <w:szCs w:val="18"/>
          <w:lang w:eastAsia="es-AR"/>
        </w:rPr>
        <w:t>: SUPLEMENTO, ADICIONALES Y BONIFICACIONES DEL CCT.</w:t>
      </w:r>
      <w:r w:rsidRPr="006171F0">
        <w:rPr>
          <w:rFonts w:ascii="Arial" w:eastAsia="Times New Roman" w:hAnsi="Arial" w:cs="Arial"/>
          <w:color w:val="000000"/>
          <w:sz w:val="18"/>
          <w:szCs w:val="18"/>
          <w:lang w:eastAsia="es-AR"/>
        </w:rPr>
        <w:br/>
        <w:t>El personal comprendido en el presente Convenio Colectivo de Trabajo percibirá, en los casos que correspondan, los siguientes conceptos:</w:t>
      </w:r>
      <w:r w:rsidRPr="006171F0">
        <w:rPr>
          <w:rFonts w:ascii="Arial" w:eastAsia="Times New Roman" w:hAnsi="Arial" w:cs="Arial"/>
          <w:color w:val="000000"/>
          <w:sz w:val="18"/>
          <w:szCs w:val="18"/>
          <w:lang w:eastAsia="es-AR"/>
        </w:rPr>
        <w:br/>
        <w:t>• Antigüedad.</w:t>
      </w:r>
      <w:r w:rsidRPr="006171F0">
        <w:rPr>
          <w:rFonts w:ascii="Arial" w:eastAsia="Times New Roman" w:hAnsi="Arial" w:cs="Arial"/>
          <w:color w:val="000000"/>
          <w:sz w:val="18"/>
          <w:szCs w:val="18"/>
          <w:lang w:eastAsia="es-AR"/>
        </w:rPr>
        <w:br/>
        <w:t>• Adicional por Título.</w:t>
      </w:r>
      <w:r w:rsidRPr="006171F0">
        <w:rPr>
          <w:rFonts w:ascii="Arial" w:eastAsia="Times New Roman" w:hAnsi="Arial" w:cs="Arial"/>
          <w:color w:val="000000"/>
          <w:sz w:val="18"/>
          <w:szCs w:val="18"/>
          <w:lang w:eastAsia="es-AR"/>
        </w:rPr>
        <w:br/>
        <w:t>• Bonificación por Asistencia Perfecta</w:t>
      </w:r>
      <w:r w:rsidRPr="006171F0">
        <w:rPr>
          <w:rFonts w:ascii="Arial" w:eastAsia="Times New Roman" w:hAnsi="Arial" w:cs="Arial"/>
          <w:color w:val="000000"/>
          <w:sz w:val="18"/>
          <w:szCs w:val="18"/>
          <w:lang w:eastAsia="es-AR"/>
        </w:rPr>
        <w:br/>
        <w:t>• Adicional por Fallo de Caja.</w:t>
      </w:r>
      <w:r w:rsidRPr="006171F0">
        <w:rPr>
          <w:rFonts w:ascii="Arial" w:eastAsia="Times New Roman" w:hAnsi="Arial" w:cs="Arial"/>
          <w:color w:val="000000"/>
          <w:sz w:val="18"/>
          <w:szCs w:val="18"/>
          <w:lang w:eastAsia="es-AR"/>
        </w:rPr>
        <w:br/>
        <w:t>• Adicional por Zona de Trabajo Desfavorable.</w:t>
      </w:r>
      <w:r w:rsidRPr="006171F0">
        <w:rPr>
          <w:rFonts w:ascii="Arial" w:eastAsia="Times New Roman" w:hAnsi="Arial" w:cs="Arial"/>
          <w:color w:val="000000"/>
          <w:sz w:val="18"/>
          <w:szCs w:val="18"/>
          <w:lang w:eastAsia="es-AR"/>
        </w:rPr>
        <w:br/>
        <w:t>• Adicional por Traslado.</w:t>
      </w:r>
      <w:r w:rsidRPr="006171F0">
        <w:rPr>
          <w:rFonts w:ascii="Arial" w:eastAsia="Times New Roman" w:hAnsi="Arial" w:cs="Arial"/>
          <w:color w:val="000000"/>
          <w:sz w:val="18"/>
          <w:szCs w:val="18"/>
          <w:lang w:eastAsia="es-AR"/>
        </w:rPr>
        <w:br/>
        <w:t>Artículo 33.1: ANTIGÜEDAD,</w:t>
      </w:r>
      <w:r w:rsidRPr="006171F0">
        <w:rPr>
          <w:rFonts w:ascii="Arial" w:eastAsia="Times New Roman" w:hAnsi="Arial" w:cs="Arial"/>
          <w:color w:val="000000"/>
          <w:sz w:val="18"/>
          <w:szCs w:val="18"/>
          <w:lang w:eastAsia="es-AR"/>
        </w:rPr>
        <w:br/>
        <w:t>I.) Todo el personal comprendido en el presente Convenio Colectivo de Trabajo cobrará una retribución adicional, mensual, por cada año de antigüedad según los valores indicados en el Anexo I.</w:t>
      </w:r>
      <w:r w:rsidRPr="006171F0">
        <w:rPr>
          <w:rFonts w:ascii="Arial" w:eastAsia="Times New Roman" w:hAnsi="Arial" w:cs="Arial"/>
          <w:color w:val="000000"/>
          <w:sz w:val="18"/>
          <w:szCs w:val="18"/>
          <w:lang w:eastAsia="es-AR"/>
        </w:rPr>
        <w:br/>
        <w:t>II.) Si el empleado cumpliera años de antigüedad entre los días primero (1), y el treinta y uno (31) del mes, lo cobrará a partir del día primero (1) del mes siguiente.</w:t>
      </w:r>
      <w:r w:rsidRPr="006171F0">
        <w:rPr>
          <w:rFonts w:ascii="Arial" w:eastAsia="Times New Roman" w:hAnsi="Arial" w:cs="Arial"/>
          <w:color w:val="000000"/>
          <w:sz w:val="18"/>
          <w:szCs w:val="18"/>
          <w:lang w:eastAsia="es-AR"/>
        </w:rPr>
        <w:br/>
        <w:t>Artículo 33.2: ADICIONAL POR TITULO.</w:t>
      </w:r>
      <w:r w:rsidRPr="006171F0">
        <w:rPr>
          <w:rFonts w:ascii="Arial" w:eastAsia="Times New Roman" w:hAnsi="Arial" w:cs="Arial"/>
          <w:color w:val="000000"/>
          <w:sz w:val="18"/>
          <w:szCs w:val="18"/>
          <w:lang w:eastAsia="es-AR"/>
        </w:rPr>
        <w:br/>
        <w:t>Se abonará al trabajador los adicionales correspondientes:</w:t>
      </w:r>
      <w:r w:rsidRPr="006171F0">
        <w:rPr>
          <w:rFonts w:ascii="Arial" w:eastAsia="Times New Roman" w:hAnsi="Arial" w:cs="Arial"/>
          <w:color w:val="000000"/>
          <w:sz w:val="18"/>
          <w:szCs w:val="18"/>
          <w:lang w:eastAsia="es-AR"/>
        </w:rPr>
        <w:br/>
        <w:t>Nivel (A): Títulos Universitarios y Títulos Terciarios de Nivel Pre-grado y/o Tecnicaturas de Educación Superior según los valores indicados en el Anexo I.</w:t>
      </w:r>
      <w:r w:rsidRPr="006171F0">
        <w:rPr>
          <w:rFonts w:ascii="Arial" w:eastAsia="Times New Roman" w:hAnsi="Arial" w:cs="Arial"/>
          <w:color w:val="000000"/>
          <w:sz w:val="18"/>
          <w:szCs w:val="18"/>
          <w:lang w:eastAsia="es-AR"/>
        </w:rPr>
        <w:br/>
        <w:t>Nivel (B): Títulos Secundarios TÉCNICOS de Enseñanza Media según los valores indicados en el Anexo I.</w:t>
      </w:r>
      <w:r w:rsidRPr="006171F0">
        <w:rPr>
          <w:rFonts w:ascii="Arial" w:eastAsia="Times New Roman" w:hAnsi="Arial" w:cs="Arial"/>
          <w:color w:val="000000"/>
          <w:sz w:val="18"/>
          <w:szCs w:val="18"/>
          <w:lang w:eastAsia="es-AR"/>
        </w:rPr>
        <w:br/>
        <w:t>Nivel (C): Títulos Secundarios de otros planes de estudio de Enseñanza Media según los valores indicados en el Anexo I.</w:t>
      </w:r>
      <w:r w:rsidRPr="006171F0">
        <w:rPr>
          <w:rFonts w:ascii="Arial" w:eastAsia="Times New Roman" w:hAnsi="Arial" w:cs="Arial"/>
          <w:color w:val="000000"/>
          <w:sz w:val="18"/>
          <w:szCs w:val="18"/>
          <w:lang w:eastAsia="es-AR"/>
        </w:rPr>
        <w:br/>
        <w:t>De poseer más de un título en las condiciones anteriores sólo se reconocerá uno, que será el de mayor nivel académico.</w:t>
      </w:r>
      <w:r w:rsidRPr="006171F0">
        <w:rPr>
          <w:rFonts w:ascii="Arial" w:eastAsia="Times New Roman" w:hAnsi="Arial" w:cs="Arial"/>
          <w:color w:val="000000"/>
          <w:sz w:val="18"/>
          <w:szCs w:val="18"/>
          <w:lang w:eastAsia="es-AR"/>
        </w:rPr>
        <w:br/>
        <w:t>Artículo 33.3: BONIFICACIÓN POR ASISTENCIA PERFECTA.</w:t>
      </w:r>
      <w:r w:rsidRPr="006171F0">
        <w:rPr>
          <w:rFonts w:ascii="Arial" w:eastAsia="Times New Roman" w:hAnsi="Arial" w:cs="Arial"/>
          <w:color w:val="000000"/>
          <w:sz w:val="18"/>
          <w:szCs w:val="18"/>
          <w:lang w:eastAsia="es-AR"/>
        </w:rPr>
        <w:br/>
        <w:t xml:space="preserve">Se establece una Bonificación por Asistencia Perfecta del diez por ciento (10%) calculada sobre la remuneración básica de la categoría que reviste cada trabajador, la cual entrará a regir a partir de los treinta </w:t>
      </w:r>
      <w:r w:rsidRPr="006171F0">
        <w:rPr>
          <w:rFonts w:ascii="Arial" w:eastAsia="Times New Roman" w:hAnsi="Arial" w:cs="Arial"/>
          <w:color w:val="000000"/>
          <w:sz w:val="18"/>
          <w:szCs w:val="18"/>
          <w:lang w:eastAsia="es-AR"/>
        </w:rPr>
        <w:lastRenderedPageBreak/>
        <w:t>(30) meses de la Notificación por parte del MTESS de la Nación de la Homologación del presente Convenio y que se liquidará íntegramente cuando el agente hubiera trabajado en el mes la totalidad de los días correspondientes, de acuerdo con la modalidad de servicio que desempeñe. En caso de inasistencia no percibirá la bonificación referida en el presente artículo.</w:t>
      </w:r>
      <w:r w:rsidRPr="006171F0">
        <w:rPr>
          <w:rFonts w:ascii="Arial" w:eastAsia="Times New Roman" w:hAnsi="Arial" w:cs="Arial"/>
          <w:color w:val="000000"/>
          <w:sz w:val="18"/>
          <w:szCs w:val="18"/>
          <w:lang w:eastAsia="es-AR"/>
        </w:rPr>
        <w:br/>
        <w:t>No se considerarán inasistencia a los efectos de este beneficio todas las licencias previstas en el presente Convenio las cuales se liquidarán de acuerdo a la legislación vigente considerando sin embargo que en el mes de goce dichas licencias esta “Bonificación por Asistencia Perfecta” se aplicará proporcionalmente sólo sobre los días efectivamente trabajados.</w:t>
      </w:r>
      <w:r w:rsidRPr="006171F0">
        <w:rPr>
          <w:rFonts w:ascii="Arial" w:eastAsia="Times New Roman" w:hAnsi="Arial" w:cs="Arial"/>
          <w:color w:val="000000"/>
          <w:sz w:val="18"/>
          <w:szCs w:val="18"/>
          <w:lang w:eastAsia="es-AR"/>
        </w:rPr>
        <w:br/>
        <w:t>DISPOSICIÓN TRANSITORIA: Complementando los párrafos anteriores, se establece un esquema progresivo de Bonificación de Asistencia Perfecta uniforme para todas las categorías del Convenio, el cual comenzará a regir de acuerdo al siguiente esquema:</w:t>
      </w:r>
      <w:r w:rsidRPr="006171F0">
        <w:rPr>
          <w:rFonts w:ascii="Arial" w:eastAsia="Times New Roman" w:hAnsi="Arial" w:cs="Arial"/>
          <w:color w:val="000000"/>
          <w:sz w:val="18"/>
          <w:szCs w:val="18"/>
          <w:lang w:eastAsia="es-AR"/>
        </w:rPr>
        <w:br/>
        <w:t>Desde los seis (6) meses y hasta los 17 meses de la Notificación por parte del MTESS de la Nación de la homologación del presente Convenio, el Díez por ciento (10) calculado sobre la 2da. Categoría: Maestranza de 2da., del Grupo “V” PERSONAL DE MAESTRANZA, MANTENIMIENTO Y SERVICIOS AUXILIARES.</w:t>
      </w:r>
      <w:r w:rsidRPr="006171F0">
        <w:rPr>
          <w:rFonts w:ascii="Arial" w:eastAsia="Times New Roman" w:hAnsi="Arial" w:cs="Arial"/>
          <w:color w:val="000000"/>
          <w:sz w:val="18"/>
          <w:szCs w:val="18"/>
          <w:lang w:eastAsia="es-AR"/>
        </w:rPr>
        <w:br/>
        <w:t>Desde los dieciocho (18) meses y hasta los 29 meses de la Notificación por parte del MTESS de la Nación de la Homologación del presente Convenio, el Diez por Ciento (10%) calculado sobre 4ta. Categoría Ayudante Administrativo de Segunda, del Grupo “H” ADMINISTRATIVOS.</w:t>
      </w:r>
      <w:r w:rsidRPr="006171F0">
        <w:rPr>
          <w:rFonts w:ascii="Arial" w:eastAsia="Times New Roman" w:hAnsi="Arial" w:cs="Arial"/>
          <w:color w:val="000000"/>
          <w:sz w:val="18"/>
          <w:szCs w:val="18"/>
          <w:lang w:eastAsia="es-AR"/>
        </w:rPr>
        <w:br/>
        <w:t>Esta Bonificación no operará, en ninguno de los dos casos descriptos en los puntos precedentes, para aquel trabajador que ya hubiere alcanzado con el cálculo resultante el valor correspondiente al diez por ciento (10%) de la categoría propia de dicho trabajador.</w:t>
      </w:r>
      <w:r w:rsidRPr="006171F0">
        <w:rPr>
          <w:rFonts w:ascii="Arial" w:eastAsia="Times New Roman" w:hAnsi="Arial" w:cs="Arial"/>
          <w:color w:val="000000"/>
          <w:sz w:val="18"/>
          <w:szCs w:val="18"/>
          <w:lang w:eastAsia="es-AR"/>
        </w:rPr>
        <w:br/>
        <w:t>El importe así establecido se liquidará íntegramente cuando el agente hubiera trabajado en el mes la totalidad de los días correspondientes, de acuerdo con la modalidad de servicio que desempeñe.</w:t>
      </w:r>
      <w:r w:rsidRPr="006171F0">
        <w:rPr>
          <w:rFonts w:ascii="Arial" w:eastAsia="Times New Roman" w:hAnsi="Arial" w:cs="Arial"/>
          <w:color w:val="000000"/>
          <w:sz w:val="18"/>
          <w:szCs w:val="18"/>
          <w:lang w:eastAsia="es-AR"/>
        </w:rPr>
        <w:br/>
        <w:t>No se considerarán inasistencia a los efectos de este beneficio todas las licencias previstas en el presente Convenio las cuales se liquidarán de acuerdo a la legislación vigente considerando sin embargo que en el mes de utilización de dichas licencias esta “Bonificación por Asistencia Perfecta” se aplicará proporcionalmente solo sobre los días efectivamente trabajados.</w:t>
      </w:r>
      <w:r w:rsidRPr="006171F0">
        <w:rPr>
          <w:rFonts w:ascii="Arial" w:eastAsia="Times New Roman" w:hAnsi="Arial" w:cs="Arial"/>
          <w:color w:val="000000"/>
          <w:sz w:val="18"/>
          <w:szCs w:val="18"/>
          <w:lang w:eastAsia="es-AR"/>
        </w:rPr>
        <w:br/>
        <w:t>Artículo 33.4: ADICIONAL POR FALLO DE CAJA.</w:t>
      </w:r>
      <w:r w:rsidRPr="006171F0">
        <w:rPr>
          <w:rFonts w:ascii="Arial" w:eastAsia="Times New Roman" w:hAnsi="Arial" w:cs="Arial"/>
          <w:color w:val="000000"/>
          <w:sz w:val="18"/>
          <w:szCs w:val="18"/>
          <w:lang w:eastAsia="es-AR"/>
        </w:rPr>
        <w:br/>
        <w:t>El personal que en sus tareas mensuales, normales y habituales de Cajero, deba recibir y/o pagar sumas de dinero en efectivo, percibirá mensualmente un Adicional por Fallo de Caja según los valores indicados en el Anexo I. Este importe será uniforme independientemente de la categoría que le corresponda en el Grupo II Administrativos en que revista laboralmente dicho Cajero.</w:t>
      </w:r>
      <w:r w:rsidRPr="006171F0">
        <w:rPr>
          <w:rFonts w:ascii="Arial" w:eastAsia="Times New Roman" w:hAnsi="Arial" w:cs="Arial"/>
          <w:color w:val="000000"/>
          <w:sz w:val="18"/>
          <w:szCs w:val="18"/>
          <w:lang w:eastAsia="es-AR"/>
        </w:rPr>
        <w:br/>
        <w:t>Artículo 33.5: ADICIONAL POR TRABAJO EN ZONA DESFAVORABLE.</w:t>
      </w:r>
      <w:r w:rsidRPr="006171F0">
        <w:rPr>
          <w:rFonts w:ascii="Arial" w:eastAsia="Times New Roman" w:hAnsi="Arial" w:cs="Arial"/>
          <w:color w:val="000000"/>
          <w:sz w:val="18"/>
          <w:szCs w:val="18"/>
          <w:lang w:eastAsia="es-AR"/>
        </w:rPr>
        <w:br/>
        <w:t>Según el lugar donde el trabajador desempeña sus tareas y a fin de atender las particularidades de las diversas zonas geográficas que integran el territorio nacional, las remuneraciones Básicas definidas en el Art. 32 se complementarán, en aquellas zonas que correspondan, con un Adicional por Trabajo en Zona Desfavorable cuyos valores se detallan por separado en el Anexo I.</w:t>
      </w:r>
      <w:r w:rsidRPr="006171F0">
        <w:rPr>
          <w:rFonts w:ascii="Arial" w:eastAsia="Times New Roman" w:hAnsi="Arial" w:cs="Arial"/>
          <w:color w:val="000000"/>
          <w:sz w:val="18"/>
          <w:szCs w:val="18"/>
          <w:lang w:eastAsia="es-AR"/>
        </w:rPr>
        <w:br/>
        <w:t>Este complemento por Trabajo en Zona Desfavorable tendrá vigencia a los efectos de integrar la remuneración que corresponde, exclusivamente durante todo el período de permanencia laboral del trabajador en dicha zona y además será considerado a los efectos de los cálculos de horas extras, aguinaldo, vacaciones y cualquier indemnización y/o concepto que module sobre tales remuneraciones.</w:t>
      </w:r>
      <w:r w:rsidRPr="006171F0">
        <w:rPr>
          <w:rFonts w:ascii="Arial" w:eastAsia="Times New Roman" w:hAnsi="Arial" w:cs="Arial"/>
          <w:color w:val="000000"/>
          <w:sz w:val="18"/>
          <w:szCs w:val="18"/>
          <w:lang w:eastAsia="es-AR"/>
        </w:rPr>
        <w:br/>
        <w:t>Asimismo, este adicional y los cálculos que afectan las remuneraciones descriptas anteriormente también estarán sujetos a los aportes y contribuciones correspondientes de la seguridad social, de la entidad sindical y de obra social.</w:t>
      </w:r>
      <w:r w:rsidRPr="006171F0">
        <w:rPr>
          <w:rFonts w:ascii="Arial" w:eastAsia="Times New Roman" w:hAnsi="Arial" w:cs="Arial"/>
          <w:color w:val="000000"/>
          <w:sz w:val="18"/>
          <w:szCs w:val="18"/>
          <w:lang w:eastAsia="es-AR"/>
        </w:rPr>
        <w:br/>
        <w:t>Se indican a continuación la denominación e integración de dichas zonas geográficas del territorio nacional:</w:t>
      </w:r>
      <w:r w:rsidRPr="006171F0">
        <w:rPr>
          <w:rFonts w:ascii="Arial" w:eastAsia="Times New Roman" w:hAnsi="Arial" w:cs="Arial"/>
          <w:color w:val="000000"/>
          <w:sz w:val="18"/>
          <w:szCs w:val="18"/>
          <w:lang w:eastAsia="es-AR"/>
        </w:rPr>
        <w:br/>
        <w:t>Zona Norte:</w:t>
      </w:r>
      <w:r w:rsidRPr="006171F0">
        <w:rPr>
          <w:rFonts w:ascii="Arial" w:eastAsia="Times New Roman" w:hAnsi="Arial" w:cs="Arial"/>
          <w:color w:val="000000"/>
          <w:sz w:val="18"/>
          <w:szCs w:val="18"/>
          <w:lang w:eastAsia="es-AR"/>
        </w:rPr>
        <w:br/>
        <w:t>Esta zona está integrada por las provincias de Jujuy, Salta, Formosa, Catamarca, Tucumán, Santiago del Estero, Misiones, Chaco, Corrientes, Entre Ríos y La Rioja.</w:t>
      </w:r>
      <w:r w:rsidRPr="006171F0">
        <w:rPr>
          <w:rFonts w:ascii="Arial" w:eastAsia="Times New Roman" w:hAnsi="Arial" w:cs="Arial"/>
          <w:color w:val="000000"/>
          <w:sz w:val="18"/>
          <w:szCs w:val="18"/>
          <w:lang w:eastAsia="es-AR"/>
        </w:rPr>
        <w:br/>
        <w:t>Zona Centro:</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lastRenderedPageBreak/>
        <w:t>Esta zona está integrada por la Ciudad Autónoma de Buenos Aires, y por las provincias de Buenos Aires, Santa Fe, Córdoba, Mendoza, San Juan y San Luis.</w:t>
      </w:r>
      <w:r w:rsidRPr="006171F0">
        <w:rPr>
          <w:rFonts w:ascii="Arial" w:eastAsia="Times New Roman" w:hAnsi="Arial" w:cs="Arial"/>
          <w:color w:val="000000"/>
          <w:sz w:val="18"/>
          <w:szCs w:val="18"/>
          <w:lang w:eastAsia="es-AR"/>
        </w:rPr>
        <w:br/>
        <w:t xml:space="preserve">Zona </w:t>
      </w:r>
      <w:proofErr w:type="spellStart"/>
      <w:r w:rsidRPr="006171F0">
        <w:rPr>
          <w:rFonts w:ascii="Arial" w:eastAsia="Times New Roman" w:hAnsi="Arial" w:cs="Arial"/>
          <w:color w:val="000000"/>
          <w:sz w:val="18"/>
          <w:szCs w:val="18"/>
          <w:lang w:eastAsia="es-AR"/>
        </w:rPr>
        <w:t>Nor</w:t>
      </w:r>
      <w:proofErr w:type="spellEnd"/>
      <w:r w:rsidRPr="006171F0">
        <w:rPr>
          <w:rFonts w:ascii="Arial" w:eastAsia="Times New Roman" w:hAnsi="Arial" w:cs="Arial"/>
          <w:color w:val="000000"/>
          <w:sz w:val="18"/>
          <w:szCs w:val="18"/>
          <w:lang w:eastAsia="es-AR"/>
        </w:rPr>
        <w:t>-Patagónica Desfavorable:</w:t>
      </w:r>
      <w:r w:rsidRPr="006171F0">
        <w:rPr>
          <w:rFonts w:ascii="Arial" w:eastAsia="Times New Roman" w:hAnsi="Arial" w:cs="Arial"/>
          <w:color w:val="000000"/>
          <w:sz w:val="18"/>
          <w:szCs w:val="18"/>
          <w:lang w:eastAsia="es-AR"/>
        </w:rPr>
        <w:br/>
        <w:t>Esta zona está integrada por las provincias de La Pampa, Neuquén y Río Negro</w:t>
      </w:r>
      <w:r w:rsidRPr="006171F0">
        <w:rPr>
          <w:rFonts w:ascii="Arial" w:eastAsia="Times New Roman" w:hAnsi="Arial" w:cs="Arial"/>
          <w:color w:val="000000"/>
          <w:sz w:val="18"/>
          <w:szCs w:val="18"/>
          <w:lang w:eastAsia="es-AR"/>
        </w:rPr>
        <w:br/>
        <w:t>Zona Patagonia Sur Desfavorable:</w:t>
      </w:r>
      <w:r w:rsidRPr="006171F0">
        <w:rPr>
          <w:rFonts w:ascii="Arial" w:eastAsia="Times New Roman" w:hAnsi="Arial" w:cs="Arial"/>
          <w:color w:val="000000"/>
          <w:sz w:val="18"/>
          <w:szCs w:val="18"/>
          <w:lang w:eastAsia="es-AR"/>
        </w:rPr>
        <w:br/>
        <w:t>Esta zona está integrada por las provincias Chubut y Santa Cruz.</w:t>
      </w:r>
      <w:r w:rsidRPr="006171F0">
        <w:rPr>
          <w:rFonts w:ascii="Arial" w:eastAsia="Times New Roman" w:hAnsi="Arial" w:cs="Arial"/>
          <w:color w:val="000000"/>
          <w:sz w:val="18"/>
          <w:szCs w:val="18"/>
          <w:lang w:eastAsia="es-AR"/>
        </w:rPr>
        <w:br/>
        <w:t>Zona Patagonia Austral Desfavorable:</w:t>
      </w:r>
      <w:r w:rsidRPr="006171F0">
        <w:rPr>
          <w:rFonts w:ascii="Arial" w:eastAsia="Times New Roman" w:hAnsi="Arial" w:cs="Arial"/>
          <w:color w:val="000000"/>
          <w:sz w:val="18"/>
          <w:szCs w:val="18"/>
          <w:lang w:eastAsia="es-AR"/>
        </w:rPr>
        <w:br/>
        <w:t>Esta zona está integrada por la provincia de Tierra del Fuego, Antártida e Islas del Atlántico Sur.</w:t>
      </w:r>
      <w:r w:rsidRPr="006171F0">
        <w:rPr>
          <w:rFonts w:ascii="Arial" w:eastAsia="Times New Roman" w:hAnsi="Arial" w:cs="Arial"/>
          <w:color w:val="000000"/>
          <w:sz w:val="18"/>
          <w:szCs w:val="18"/>
          <w:lang w:eastAsia="es-AR"/>
        </w:rPr>
        <w:br/>
        <w:t>Artículo 33.6: ADICIONAL POR TRASLADO</w:t>
      </w:r>
      <w:r w:rsidRPr="006171F0">
        <w:rPr>
          <w:rFonts w:ascii="Arial" w:eastAsia="Times New Roman" w:hAnsi="Arial" w:cs="Arial"/>
          <w:color w:val="000000"/>
          <w:sz w:val="18"/>
          <w:szCs w:val="18"/>
          <w:lang w:eastAsia="es-AR"/>
        </w:rPr>
        <w:br/>
        <w:t>Independientemente del Adicional por Trabajo en Zona Desfavorable establecido en el punto anterior todo trabajador que fuera trasladado por la empresa para realizar tareas a más de 100 km. del lugar de la concertación de la relación laboral y siempre que ello signifique cambiar su residencia, las condiciones del dicho traslado serán previamente pactadas entre las partes y el acuerdo arribado será presentado para su registración ante la autoridad de aplicación.</w:t>
      </w:r>
      <w:r w:rsidRPr="006171F0">
        <w:rPr>
          <w:rFonts w:ascii="Arial" w:eastAsia="Times New Roman" w:hAnsi="Arial" w:cs="Arial"/>
          <w:color w:val="000000"/>
          <w:sz w:val="18"/>
          <w:szCs w:val="18"/>
          <w:lang w:eastAsia="es-AR"/>
        </w:rPr>
        <w:br/>
        <w:t>En caso de omitirse esta prestación para su registración ante la autoridad de aplicación se entenderá que como mínimo se ha acordado un Adicional por Traslado según el siguiente detalle:</w:t>
      </w:r>
      <w:r w:rsidRPr="006171F0">
        <w:rPr>
          <w:rFonts w:ascii="Arial" w:eastAsia="Times New Roman" w:hAnsi="Arial" w:cs="Arial"/>
          <w:color w:val="000000"/>
          <w:sz w:val="18"/>
          <w:szCs w:val="18"/>
          <w:lang w:eastAsia="es-AR"/>
        </w:rPr>
        <w:br/>
        <w:t>1. De 101 a 500 km. desde el lugar de concertación de la relación laboral al nuevo lugar de trabajo, un Cinco por Ciento (5%) sobre el valor de la Remuneración Básica correspondiente a su categoría.</w:t>
      </w:r>
      <w:r w:rsidRPr="006171F0">
        <w:rPr>
          <w:rFonts w:ascii="Arial" w:eastAsia="Times New Roman" w:hAnsi="Arial" w:cs="Arial"/>
          <w:color w:val="000000"/>
          <w:sz w:val="18"/>
          <w:szCs w:val="18"/>
          <w:lang w:eastAsia="es-AR"/>
        </w:rPr>
        <w:br/>
        <w:t>2. De 501 a 1.000 km. desde el lugar de concertación de la relación laboral al nuevo lugar de trabajo, un Diez por Ciento (10%) sobre el valor de la Remuneración Básica correspondiente a su categoría.</w:t>
      </w:r>
      <w:r w:rsidRPr="006171F0">
        <w:rPr>
          <w:rFonts w:ascii="Arial" w:eastAsia="Times New Roman" w:hAnsi="Arial" w:cs="Arial"/>
          <w:color w:val="000000"/>
          <w:sz w:val="18"/>
          <w:szCs w:val="18"/>
          <w:lang w:eastAsia="es-AR"/>
        </w:rPr>
        <w:br/>
        <w:t>3. Más de 1.000 km. desde el lugar de concertación de la relación laboral al nuevo lugar de trabajo, un Veinte por Ciento (20%) sobre el valor de la Remuneración Básica correspondiente a su categoría.</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34:</w:t>
      </w:r>
      <w:r w:rsidRPr="006171F0">
        <w:rPr>
          <w:rFonts w:ascii="Arial" w:eastAsia="Times New Roman" w:hAnsi="Arial" w:cs="Arial"/>
          <w:color w:val="000000"/>
          <w:sz w:val="18"/>
          <w:szCs w:val="18"/>
          <w:lang w:eastAsia="es-AR"/>
        </w:rPr>
        <w:t xml:space="preserve"> SUPLEMENTO TEMPORARIO POR REEMPLAZO.</w:t>
      </w:r>
      <w:r w:rsidRPr="006171F0">
        <w:rPr>
          <w:rFonts w:ascii="Arial" w:eastAsia="Times New Roman" w:hAnsi="Arial" w:cs="Arial"/>
          <w:color w:val="000000"/>
          <w:sz w:val="18"/>
          <w:szCs w:val="18"/>
          <w:lang w:eastAsia="es-AR"/>
        </w:rPr>
        <w:br/>
        <w:t>I.) Se percibe este suplemento cuando el trabajador debe cubrir por un período superior a 20 días corridos las funciones de las categorías inmediatas superiores.</w:t>
      </w:r>
      <w:r w:rsidRPr="006171F0">
        <w:rPr>
          <w:rFonts w:ascii="Arial" w:eastAsia="Times New Roman" w:hAnsi="Arial" w:cs="Arial"/>
          <w:color w:val="000000"/>
          <w:sz w:val="18"/>
          <w:szCs w:val="18"/>
          <w:lang w:eastAsia="es-AR"/>
        </w:rPr>
        <w:br/>
        <w:t>Será un concepto equivalente al sueldo básico de la categoría que se cubre y se aplica proporcionalmente por mes calendario, de acuerdo a la cantidad de días efectivos cubierto por el reemplazo.</w:t>
      </w:r>
      <w:r w:rsidRPr="006171F0">
        <w:rPr>
          <w:rFonts w:ascii="Arial" w:eastAsia="Times New Roman" w:hAnsi="Arial" w:cs="Arial"/>
          <w:color w:val="000000"/>
          <w:sz w:val="18"/>
          <w:szCs w:val="18"/>
          <w:lang w:eastAsia="es-AR"/>
        </w:rPr>
        <w:br/>
        <w:t>II.) A los fines de la percepción del presente suplemento, resulta irrelevante el motivo de ausencia del superior a reemplazar (licencia, enfermedad, inasistencia, etc.) pudiéndose cubrir el o los puestos requeridos.</w:t>
      </w:r>
      <w:r w:rsidRPr="006171F0">
        <w:rPr>
          <w:rFonts w:ascii="Arial" w:eastAsia="Times New Roman" w:hAnsi="Arial" w:cs="Arial"/>
          <w:color w:val="000000"/>
          <w:sz w:val="18"/>
          <w:szCs w:val="18"/>
          <w:lang w:eastAsia="es-AR"/>
        </w:rPr>
        <w:br/>
        <w:t xml:space="preserve">III.) Estos reemplazos temporarios no podrán ser aplicados más allá de cuatro meses consecutivos, al cabo de dicho período se debe regularizar la situación del puesto con un reemplazo definitivo y/o la </w:t>
      </w:r>
      <w:proofErr w:type="spellStart"/>
      <w:r w:rsidRPr="006171F0">
        <w:rPr>
          <w:rFonts w:ascii="Arial" w:eastAsia="Times New Roman" w:hAnsi="Arial" w:cs="Arial"/>
          <w:color w:val="000000"/>
          <w:sz w:val="18"/>
          <w:szCs w:val="18"/>
          <w:lang w:eastAsia="es-AR"/>
        </w:rPr>
        <w:t>recategorización</w:t>
      </w:r>
      <w:proofErr w:type="spellEnd"/>
      <w:r w:rsidRPr="006171F0">
        <w:rPr>
          <w:rFonts w:ascii="Arial" w:eastAsia="Times New Roman" w:hAnsi="Arial" w:cs="Arial"/>
          <w:color w:val="000000"/>
          <w:sz w:val="18"/>
          <w:szCs w:val="18"/>
          <w:lang w:eastAsia="es-AR"/>
        </w:rPr>
        <w:t xml:space="preserve"> del trabajador en sus nuevas funciones, sin perjuicio de lo establecido en el Articulo 6 del presente convenio.</w:t>
      </w:r>
      <w:r w:rsidRPr="006171F0">
        <w:rPr>
          <w:rFonts w:ascii="Arial" w:eastAsia="Times New Roman" w:hAnsi="Arial" w:cs="Arial"/>
          <w:color w:val="000000"/>
          <w:sz w:val="18"/>
          <w:szCs w:val="18"/>
          <w:lang w:eastAsia="es-AR"/>
        </w:rPr>
        <w:br/>
        <w:t>ASUNTOS GREMIALES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35:</w:t>
      </w:r>
      <w:r w:rsidRPr="006171F0">
        <w:rPr>
          <w:rFonts w:ascii="Arial" w:eastAsia="Times New Roman" w:hAnsi="Arial" w:cs="Arial"/>
          <w:color w:val="000000"/>
          <w:sz w:val="18"/>
          <w:szCs w:val="18"/>
          <w:lang w:eastAsia="es-AR"/>
        </w:rPr>
        <w:t xml:space="preserve"> DELEGADOS SINDICALES.</w:t>
      </w:r>
      <w:r w:rsidRPr="006171F0">
        <w:rPr>
          <w:rFonts w:ascii="Arial" w:eastAsia="Times New Roman" w:hAnsi="Arial" w:cs="Arial"/>
          <w:color w:val="000000"/>
          <w:sz w:val="18"/>
          <w:szCs w:val="18"/>
          <w:lang w:eastAsia="es-AR"/>
        </w:rPr>
        <w:br/>
        <w:t>Las partes acuerdan que la cantidad mínima de delegados del personal incluidos en el presente Convenio se ajustará a lo normado por la ley de Asociaciones Sindicales vigente Ley 23.551.</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36:</w:t>
      </w:r>
      <w:r w:rsidRPr="006171F0">
        <w:rPr>
          <w:rFonts w:ascii="Arial" w:eastAsia="Times New Roman" w:hAnsi="Arial" w:cs="Arial"/>
          <w:color w:val="000000"/>
          <w:sz w:val="18"/>
          <w:szCs w:val="18"/>
          <w:lang w:eastAsia="es-AR"/>
        </w:rPr>
        <w:t xml:space="preserve"> CRÉDITO HORARIO DEL DELEGADO GREMIAL.</w:t>
      </w:r>
      <w:r w:rsidRPr="006171F0">
        <w:rPr>
          <w:rFonts w:ascii="Arial" w:eastAsia="Times New Roman" w:hAnsi="Arial" w:cs="Arial"/>
          <w:color w:val="000000"/>
          <w:sz w:val="18"/>
          <w:szCs w:val="18"/>
          <w:lang w:eastAsia="es-AR"/>
        </w:rPr>
        <w:br/>
        <w:t>I.) El delegado gremial de la UNIÓN DE EMPLEADOS DE LA CONSTRUCCIÓN ARGENTINA - CÓRDOBA, dispondrá de la cantidad de 30 HORAS MENSUALES, tanto para el desarrollo de las funciones propias como para aquellas conjuntas con la empresa que redunden en el beneficio mutuo y en un todo de acuerdo.</w:t>
      </w:r>
      <w:r w:rsidRPr="006171F0">
        <w:rPr>
          <w:rFonts w:ascii="Arial" w:eastAsia="Times New Roman" w:hAnsi="Arial" w:cs="Arial"/>
          <w:color w:val="000000"/>
          <w:sz w:val="18"/>
          <w:szCs w:val="18"/>
          <w:lang w:eastAsia="es-AR"/>
        </w:rPr>
        <w:br/>
        <w:t>II.) Dicha disponibilidad de permisos será solicitada previamente por el Gremio a la empresa quien a su vez se la otorgará al delegado titular. En casos de urgencia y no habiendo mediado la solicitud previa del Gremio, el delegado titular comunicará verbalmente la situación al gerente o superior que se encuentre disponible, no siendo esta condición excluyente para iniciar la actividad gremial que la circunstancia amerite, debiendo presentar la solicitud pendiente al momento de reintegrarse a sus tareas laborales habituales.</w:t>
      </w:r>
      <w:r w:rsidRPr="006171F0">
        <w:rPr>
          <w:rFonts w:ascii="Arial" w:eastAsia="Times New Roman" w:hAnsi="Arial" w:cs="Arial"/>
          <w:color w:val="000000"/>
          <w:sz w:val="18"/>
          <w:szCs w:val="18"/>
          <w:lang w:eastAsia="es-AR"/>
        </w:rPr>
        <w:br/>
        <w:t>APORTES Y CONTRIBUCIONES.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37:</w:t>
      </w:r>
      <w:r w:rsidRPr="006171F0">
        <w:rPr>
          <w:rFonts w:ascii="Arial" w:eastAsia="Times New Roman" w:hAnsi="Arial" w:cs="Arial"/>
          <w:color w:val="000000"/>
          <w:sz w:val="18"/>
          <w:szCs w:val="18"/>
          <w:lang w:eastAsia="es-AR"/>
        </w:rPr>
        <w:t xml:space="preserve"> APORTES ESPECIALES DE LOS TRABAJADORES</w:t>
      </w:r>
      <w:r w:rsidRPr="006171F0">
        <w:rPr>
          <w:rFonts w:ascii="Arial" w:eastAsia="Times New Roman" w:hAnsi="Arial" w:cs="Arial"/>
          <w:color w:val="000000"/>
          <w:sz w:val="18"/>
          <w:szCs w:val="18"/>
          <w:lang w:eastAsia="es-AR"/>
        </w:rPr>
        <w:br/>
        <w:t xml:space="preserve">Los empleadores procederán a retener mensualmente a los trabajadores a su cargo comprendidos en el </w:t>
      </w:r>
      <w:r w:rsidRPr="006171F0">
        <w:rPr>
          <w:rFonts w:ascii="Arial" w:eastAsia="Times New Roman" w:hAnsi="Arial" w:cs="Arial"/>
          <w:color w:val="000000"/>
          <w:sz w:val="18"/>
          <w:szCs w:val="18"/>
          <w:lang w:eastAsia="es-AR"/>
        </w:rPr>
        <w:lastRenderedPageBreak/>
        <w:t xml:space="preserve">presente Convenio de la UNIÓN DE EMPLEADOS DE LA CONSTRUCCIÓN ARGENTINA - CÓRDOBA, un aporte solidario del 1% (uno por ciento) de la remuneración mensual bruta total percibida en cada período cuyo importe se aplicará al sostenimiento de los fines culturales y sociales, todo ello conforme lo estipulado en el art. 9° de la Ley 14.250. Para el caso del </w:t>
      </w:r>
      <w:proofErr w:type="spellStart"/>
      <w:r w:rsidRPr="006171F0">
        <w:rPr>
          <w:rFonts w:ascii="Arial" w:eastAsia="Times New Roman" w:hAnsi="Arial" w:cs="Arial"/>
          <w:color w:val="000000"/>
          <w:sz w:val="18"/>
          <w:szCs w:val="18"/>
          <w:lang w:eastAsia="es-AR"/>
        </w:rPr>
        <w:t>personal</w:t>
      </w:r>
      <w:proofErr w:type="spellEnd"/>
      <w:r w:rsidRPr="006171F0">
        <w:rPr>
          <w:rFonts w:ascii="Arial" w:eastAsia="Times New Roman" w:hAnsi="Arial" w:cs="Arial"/>
          <w:color w:val="000000"/>
          <w:sz w:val="18"/>
          <w:szCs w:val="18"/>
          <w:lang w:eastAsia="es-AR"/>
        </w:rPr>
        <w:t xml:space="preserve"> ya afiliado este aporte se considera absorbido en el aporte mensual en concepto de cuota sindical. Dichos fondos serán destinados exclusivamente para acciones de fomento culturales y/o sociales. Los empleadores actuarán como agente de retención, debiendo depositar mediante la boleta oficial a la cuenta que notifique la entidad Sindical, en la misma fecha que los aportes y contribuciones al Sistema de Seguridad Social, siendo responsables directos del importe de las retenciones que no hubieran sido efectuadas.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38:</w:t>
      </w:r>
      <w:r w:rsidRPr="006171F0">
        <w:rPr>
          <w:rFonts w:ascii="Arial" w:eastAsia="Times New Roman" w:hAnsi="Arial" w:cs="Arial"/>
          <w:color w:val="000000"/>
          <w:sz w:val="18"/>
          <w:szCs w:val="18"/>
          <w:lang w:eastAsia="es-AR"/>
        </w:rPr>
        <w:t xml:space="preserve"> CONTRIBUCIONES ESPECIALES EMPRESARIAS</w:t>
      </w:r>
      <w:r w:rsidRPr="006171F0">
        <w:rPr>
          <w:rFonts w:ascii="Arial" w:eastAsia="Times New Roman" w:hAnsi="Arial" w:cs="Arial"/>
          <w:color w:val="000000"/>
          <w:sz w:val="18"/>
          <w:szCs w:val="18"/>
          <w:lang w:eastAsia="es-AR"/>
        </w:rPr>
        <w:br/>
        <w:t>En el marco de la Ley 23.551 - Art. 9° y con el objeto de propender al cumplimiento de los fines establecidos en el presente Convenio Colectivo de Trabajo y colaborar con la expansión del sindicato a fin de que éste pueda ofrecer mayores beneficios a sus representados tales como actividades y acciones educativas y de capacitación, subsidios, planes especiales de turismo y recreación y demás actividades socio culturales; los empleadores deberán efectuar una contribución mensual en carácter de Acción Social equivalente al 1,5% (Uno y medio por Ciento) de la remuneración Básica prevista en el Art. 32 del presente Convenio, correspondiente a la 3ra. Categoría del Grupo III - TÉCNICOS por cada trabajador del presente convenio representado por UNIÓN DE EMPLEADOS DE LA CONSTRUCCIÓN ARGENTINA - CÓRDOBA; con el objetivo de contribuir a que el Sindicato, pueda brindarles a dichos trabajadores un mejor servicio. Los empleadores deberán depositar mediante la boleta oficial en la cuenta N° 43010160068628/5 del Banco MACRO S.A. sucursal N° 301-Cordoba, en la misma fecha que los aportes y contribuciones al Sistema de Seguridad Social, siendo responsables directos del importe de las retenciones que no hubieran sido efectuadas.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39:</w:t>
      </w:r>
      <w:r w:rsidRPr="006171F0">
        <w:rPr>
          <w:rFonts w:ascii="Arial" w:eastAsia="Times New Roman" w:hAnsi="Arial" w:cs="Arial"/>
          <w:color w:val="000000"/>
          <w:sz w:val="18"/>
          <w:szCs w:val="18"/>
          <w:lang w:eastAsia="es-AR"/>
        </w:rPr>
        <w:t xml:space="preserve"> CUOTA SINDICAL</w:t>
      </w:r>
      <w:r w:rsidRPr="006171F0">
        <w:rPr>
          <w:rFonts w:ascii="Arial" w:eastAsia="Times New Roman" w:hAnsi="Arial" w:cs="Arial"/>
          <w:color w:val="000000"/>
          <w:sz w:val="18"/>
          <w:szCs w:val="18"/>
          <w:lang w:eastAsia="es-AR"/>
        </w:rPr>
        <w:br/>
        <w:t>De acuerdo a las disposiciones legales vigentes, a los trabajadores comprendidos en el presente Convenio Colectivo que se encuentren afiliados a entidad sindical, la Empresa retendrá el 2% (Dos por ciento) de la remuneración mensual bruta en concepto de Cuota Sindical, la cual será depositada en la cuenta de la UNIÓN DE EMPLEADOS DE LA CONSTRUCCIÓN ARGENTINA - CÓRDOBA, cuenta N° 43010160068628/5 del Banco MACRO S.A. sucursal N° 301-Cordoba. Los empleadores actuarán como agente de retención, debiendo depositar mediante la boleta oficial en la cuenta que proporcione la entidad Sindical, en la misma fecha que los aportes y contribuciones al Sistema de Seguridad Social, siendo responsables directos del importe de las retenciones que no hubieran sido efectuadas.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40:</w:t>
      </w:r>
      <w:r w:rsidRPr="006171F0">
        <w:rPr>
          <w:rFonts w:ascii="Arial" w:eastAsia="Times New Roman" w:hAnsi="Arial" w:cs="Arial"/>
          <w:color w:val="000000"/>
          <w:sz w:val="18"/>
          <w:szCs w:val="18"/>
          <w:lang w:eastAsia="es-AR"/>
        </w:rPr>
        <w:t xml:space="preserve"> ULTRACTIVIDAD</w:t>
      </w:r>
      <w:r w:rsidRPr="006171F0">
        <w:rPr>
          <w:rFonts w:ascii="Arial" w:eastAsia="Times New Roman" w:hAnsi="Arial" w:cs="Arial"/>
          <w:color w:val="000000"/>
          <w:sz w:val="18"/>
          <w:szCs w:val="18"/>
          <w:lang w:eastAsia="es-AR"/>
        </w:rPr>
        <w:br/>
        <w:t xml:space="preserve">Queda acordada entre las partes la </w:t>
      </w:r>
      <w:proofErr w:type="spellStart"/>
      <w:r w:rsidRPr="006171F0">
        <w:rPr>
          <w:rFonts w:ascii="Arial" w:eastAsia="Times New Roman" w:hAnsi="Arial" w:cs="Arial"/>
          <w:color w:val="000000"/>
          <w:sz w:val="18"/>
          <w:szCs w:val="18"/>
          <w:lang w:eastAsia="es-AR"/>
        </w:rPr>
        <w:t>ultractividad</w:t>
      </w:r>
      <w:proofErr w:type="spellEnd"/>
      <w:r w:rsidRPr="006171F0">
        <w:rPr>
          <w:rFonts w:ascii="Arial" w:eastAsia="Times New Roman" w:hAnsi="Arial" w:cs="Arial"/>
          <w:color w:val="000000"/>
          <w:sz w:val="18"/>
          <w:szCs w:val="18"/>
          <w:lang w:eastAsia="es-AR"/>
        </w:rPr>
        <w:t xml:space="preserve"> de todas y cada una de las cláusulas del presente Convenio Colectivo de Trabajo hasta que entre en vigencia una nueva convención.</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41:</w:t>
      </w:r>
      <w:r w:rsidRPr="006171F0">
        <w:rPr>
          <w:rFonts w:ascii="Arial" w:eastAsia="Times New Roman" w:hAnsi="Arial" w:cs="Arial"/>
          <w:color w:val="000000"/>
          <w:sz w:val="18"/>
          <w:szCs w:val="18"/>
          <w:lang w:eastAsia="es-AR"/>
        </w:rPr>
        <w:t xml:space="preserve"> SOLIDARIDAD EN LA CONTRATACIÓN DE PERSONAL EVENTUAL</w:t>
      </w:r>
      <w:r w:rsidRPr="006171F0">
        <w:rPr>
          <w:rFonts w:ascii="Arial" w:eastAsia="Times New Roman" w:hAnsi="Arial" w:cs="Arial"/>
          <w:color w:val="000000"/>
          <w:sz w:val="18"/>
          <w:szCs w:val="18"/>
          <w:lang w:eastAsia="es-AR"/>
        </w:rPr>
        <w:br/>
        <w:t>Si la empresa rigiéndose conforme a la legislación vigente ocupara trabajadores a través de la contratación de una empresa de servicios eventuales - la cual deberá estar habilitada por la autoridad competente será solidariamente responsable con aquella por todas las obligaciones laborales que afecten a la competencia de la UNIÓN DE EMPLEADOS DE LA CONSTRUCCIÓN ARGENTINA - CÓRDOBA.</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42</w:t>
      </w:r>
      <w:r w:rsidRPr="006171F0">
        <w:rPr>
          <w:rFonts w:ascii="Arial" w:eastAsia="Times New Roman" w:hAnsi="Arial" w:cs="Arial"/>
          <w:color w:val="000000"/>
          <w:sz w:val="18"/>
          <w:szCs w:val="18"/>
          <w:lang w:eastAsia="es-AR"/>
        </w:rPr>
        <w:t xml:space="preserve"> - Cláusula de absorción</w:t>
      </w:r>
      <w:r w:rsidRPr="006171F0">
        <w:rPr>
          <w:rFonts w:ascii="Arial" w:eastAsia="Times New Roman" w:hAnsi="Arial" w:cs="Arial"/>
          <w:color w:val="000000"/>
          <w:sz w:val="18"/>
          <w:szCs w:val="18"/>
          <w:lang w:eastAsia="es-AR"/>
        </w:rPr>
        <w:br/>
        <w:t xml:space="preserve">Una vez entrado en vigencia el presente C.C.T., para el caso de aquellos trabajadores que en la actualidad estén percibiendo valores superiores a los básicos de la categoría que le corresponda mediante la utilización de los adicionales y/o plus, por conceptos tales como “adicionales voluntarios de empresa” denominados así y/o de cualquier otra forma, naturaleza e índole, las empresas podrán proceder a realizar la liquidación de haberes reemplazando total o parcialmente dichas denominaciones indicadas anteriormente por los nuevos conceptos absorbiendo hasta su concurrencia el importe generado por ellos, con la condición de que tal situación no signifique merma en el valor bruto del recibo de haberes que le hubiese correspondido liquidar al </w:t>
      </w:r>
      <w:r w:rsidRPr="006171F0">
        <w:rPr>
          <w:rFonts w:ascii="Arial" w:eastAsia="Times New Roman" w:hAnsi="Arial" w:cs="Arial"/>
          <w:color w:val="000000"/>
          <w:sz w:val="18"/>
          <w:szCs w:val="18"/>
          <w:lang w:eastAsia="es-AR"/>
        </w:rPr>
        <w:lastRenderedPageBreak/>
        <w:t>trabajador en el momento de realizar este cambio.</w:t>
      </w:r>
      <w:r w:rsidRPr="006171F0">
        <w:rPr>
          <w:rFonts w:ascii="Arial" w:eastAsia="Times New Roman" w:hAnsi="Arial" w:cs="Arial"/>
          <w:color w:val="000000"/>
          <w:sz w:val="18"/>
          <w:szCs w:val="18"/>
          <w:lang w:eastAsia="es-AR"/>
        </w:rPr>
        <w:br/>
        <w:t>Esta cláusula no tendrá efecto con relación a la bonificación por asistencia perfecta definida por el artículo 33.3, la cual significará un aumento genuino de la remuneración del trabajador, atento a su condición gradual de entrada en vigencia.</w:t>
      </w:r>
      <w:r w:rsidRPr="006171F0">
        <w:rPr>
          <w:rFonts w:ascii="Arial" w:eastAsia="Times New Roman" w:hAnsi="Arial" w:cs="Arial"/>
          <w:color w:val="000000"/>
          <w:sz w:val="18"/>
          <w:szCs w:val="18"/>
          <w:lang w:eastAsia="es-AR"/>
        </w:rPr>
        <w:br/>
        <w:t>COMISIÓN PARITARIA DE INTERPRETACIÓN.</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43:</w:t>
      </w:r>
      <w:r w:rsidRPr="006171F0">
        <w:rPr>
          <w:rFonts w:ascii="Arial" w:eastAsia="Times New Roman" w:hAnsi="Arial" w:cs="Arial"/>
          <w:color w:val="000000"/>
          <w:sz w:val="18"/>
          <w:szCs w:val="18"/>
          <w:lang w:eastAsia="es-AR"/>
        </w:rPr>
        <w:t xml:space="preserve"> COMISIÓN.</w:t>
      </w:r>
      <w:r w:rsidRPr="006171F0">
        <w:rPr>
          <w:rFonts w:ascii="Arial" w:eastAsia="Times New Roman" w:hAnsi="Arial" w:cs="Arial"/>
          <w:color w:val="000000"/>
          <w:sz w:val="18"/>
          <w:szCs w:val="18"/>
          <w:lang w:eastAsia="es-AR"/>
        </w:rPr>
        <w:br/>
        <w:t>I.) Se constituirá una Comisión Paritaria de Seguimiento del Convenio Colectivo de Trabajo, para la interpretación y cumplimiento de los objetivos propuestos de acuerdo a las siguientes pautas:</w:t>
      </w:r>
      <w:r w:rsidRPr="006171F0">
        <w:rPr>
          <w:rFonts w:ascii="Arial" w:eastAsia="Times New Roman" w:hAnsi="Arial" w:cs="Arial"/>
          <w:color w:val="000000"/>
          <w:sz w:val="18"/>
          <w:szCs w:val="18"/>
          <w:lang w:eastAsia="es-AR"/>
        </w:rPr>
        <w:br/>
        <w:t>II.) COMPOSICIÓN, Esta Comisión estará compuesta por un mínimo de dos (2) representantes de cada parte.</w:t>
      </w:r>
      <w:r w:rsidRPr="006171F0">
        <w:rPr>
          <w:rFonts w:ascii="Arial" w:eastAsia="Times New Roman" w:hAnsi="Arial" w:cs="Arial"/>
          <w:color w:val="000000"/>
          <w:sz w:val="18"/>
          <w:szCs w:val="18"/>
          <w:lang w:eastAsia="es-AR"/>
        </w:rPr>
        <w:br/>
        <w:t>III.) REPRESENTANTES, las designaciones de los representantes deberán ser efectuadas por cada parte y comunicadas a la otra, por escrito antes de la primera reunión.</w:t>
      </w:r>
      <w:r w:rsidRPr="006171F0">
        <w:rPr>
          <w:rFonts w:ascii="Arial" w:eastAsia="Times New Roman" w:hAnsi="Arial" w:cs="Arial"/>
          <w:color w:val="000000"/>
          <w:sz w:val="18"/>
          <w:szCs w:val="18"/>
          <w:lang w:eastAsia="es-AR"/>
        </w:rPr>
        <w:br/>
        <w:t>Estos representantes serán designados anualmente, pero podrán ser rotativos, según el tema a tratar, sin perjuicio de que cualquiera de las partes pueda ser acompañada por los asesores convenientes.</w:t>
      </w:r>
      <w:r w:rsidRPr="006171F0">
        <w:rPr>
          <w:rFonts w:ascii="Arial" w:eastAsia="Times New Roman" w:hAnsi="Arial" w:cs="Arial"/>
          <w:color w:val="000000"/>
          <w:sz w:val="18"/>
          <w:szCs w:val="18"/>
          <w:lang w:eastAsia="es-AR"/>
        </w:rPr>
        <w:br/>
        <w:t>IV.) CONFIDENCIALIDAD, la información que se comparta en el seno de esta Comisión en particular, como de toda otra de características similares, no podrá ser divulgada fuera del ámbito de las mismas, salvo que expresamente se aclare y establezca lo contrario.</w:t>
      </w:r>
      <w:r w:rsidRPr="006171F0">
        <w:rPr>
          <w:rFonts w:ascii="Arial" w:eastAsia="Times New Roman" w:hAnsi="Arial" w:cs="Arial"/>
          <w:color w:val="000000"/>
          <w:sz w:val="18"/>
          <w:szCs w:val="18"/>
          <w:lang w:eastAsia="es-AR"/>
        </w:rPr>
        <w:br/>
        <w:t>V.) ACTAS, cuando cualquiera de las partes lo estime necesario, se labrarán actas de las reuniones que se celebren.</w:t>
      </w:r>
      <w:r w:rsidRPr="006171F0">
        <w:rPr>
          <w:rFonts w:ascii="Arial" w:eastAsia="Times New Roman" w:hAnsi="Arial" w:cs="Arial"/>
          <w:color w:val="000000"/>
          <w:sz w:val="18"/>
          <w:szCs w:val="18"/>
          <w:lang w:eastAsia="es-AR"/>
        </w:rPr>
        <w:br/>
        <w:t>VI.) REUNIONES, se llevarán a cabo al menos dos (2) reuniones al año o cuando la representación de la parte empleadora UNIÓN DE EMPLEADOS DE LA CONSTRUCCIÓN ARGENTINA - CÓRDOBA lo requieran, en atención a necesidades de impostergable tratamiento. Las decisiones de la Comisión deberán adoptarse por unanimidad. La Comisión podrá pasar a cuarto intermedio cuantas veces resulte necesario pero en todos los casos deberá emitir resolución en un plazo que no excederá los diez (10) días corridos contados a partir del momento de constituirse en plenario. En caso de que la Comisión no llegase a un acuerdo, la controversia será presentada por cualquiera de las partes; al Ministerio de Trabajo, Empleo y Seguridad Social a fin de que éste, como única autoridad de aplicación, resuelva la misma.</w:t>
      </w:r>
      <w:r w:rsidRPr="006171F0">
        <w:rPr>
          <w:rFonts w:ascii="Arial" w:eastAsia="Times New Roman" w:hAnsi="Arial" w:cs="Arial"/>
          <w:color w:val="000000"/>
          <w:sz w:val="18"/>
          <w:szCs w:val="18"/>
          <w:lang w:eastAsia="es-AR"/>
        </w:rPr>
        <w:br/>
        <w:t>VII.) FUNCIONES, serán funciones elementales de la Comisión de Seguimiento del Convenio Colectivo de Trabajo en su conjunto, y sin perjuicio de otras que pudieran surgir, las siguientes:</w:t>
      </w:r>
      <w:r w:rsidRPr="006171F0">
        <w:rPr>
          <w:rFonts w:ascii="Arial" w:eastAsia="Times New Roman" w:hAnsi="Arial" w:cs="Arial"/>
          <w:color w:val="000000"/>
          <w:sz w:val="18"/>
          <w:szCs w:val="18"/>
          <w:lang w:eastAsia="es-AR"/>
        </w:rPr>
        <w:br/>
        <w:t>a. Aclarar el contenido del presente convenio cuando surja algún diferendo interpretativo, adquiriendo rango convencional su pronunciamiento al respecto.</w:t>
      </w:r>
      <w:r w:rsidRPr="006171F0">
        <w:rPr>
          <w:rFonts w:ascii="Arial" w:eastAsia="Times New Roman" w:hAnsi="Arial" w:cs="Arial"/>
          <w:color w:val="000000"/>
          <w:sz w:val="18"/>
          <w:szCs w:val="18"/>
          <w:lang w:eastAsia="es-AR"/>
        </w:rPr>
        <w:br/>
        <w:t>b. Evaluar, los resultados de los programas de optimización de las prestaciones, calidad, eficiencia, eficacia, capacitación, prevención de accidentes de trabajo y enfermedades profesionales, cuidado del medio ambiente, política de inversiones y control de costos que haya aplicado la empresa.</w:t>
      </w:r>
      <w:r w:rsidRPr="006171F0">
        <w:rPr>
          <w:rFonts w:ascii="Arial" w:eastAsia="Times New Roman" w:hAnsi="Arial" w:cs="Arial"/>
          <w:color w:val="000000"/>
          <w:sz w:val="18"/>
          <w:szCs w:val="18"/>
          <w:lang w:eastAsia="es-AR"/>
        </w:rPr>
        <w:br/>
        <w:t>c. Fomentar el respeto, la solidaridad, cooperación y progreso mutuo.</w:t>
      </w:r>
      <w:r w:rsidRPr="006171F0">
        <w:rPr>
          <w:rFonts w:ascii="Arial" w:eastAsia="Times New Roman" w:hAnsi="Arial" w:cs="Arial"/>
          <w:color w:val="000000"/>
          <w:sz w:val="18"/>
          <w:szCs w:val="18"/>
          <w:lang w:eastAsia="es-AR"/>
        </w:rPr>
        <w:br/>
        <w:t>d. Evaluar canales de participación informativa y consulta mutua.</w:t>
      </w:r>
      <w:r w:rsidRPr="006171F0">
        <w:rPr>
          <w:rFonts w:ascii="Arial" w:eastAsia="Times New Roman" w:hAnsi="Arial" w:cs="Arial"/>
          <w:color w:val="000000"/>
          <w:sz w:val="18"/>
          <w:szCs w:val="18"/>
          <w:lang w:eastAsia="es-AR"/>
        </w:rPr>
        <w:br/>
        <w:t>e. Analizar, las situaciones que puedan afectar el nivel de empleo: estudiando los medios conducentes para evitar sus efectos perjudiciales.</w:t>
      </w:r>
      <w:r w:rsidRPr="006171F0">
        <w:rPr>
          <w:rFonts w:ascii="Arial" w:eastAsia="Times New Roman" w:hAnsi="Arial" w:cs="Arial"/>
          <w:color w:val="000000"/>
          <w:sz w:val="18"/>
          <w:szCs w:val="18"/>
          <w:lang w:eastAsia="es-AR"/>
        </w:rPr>
        <w:br/>
        <w:t>f. Velar, por el cumplimiento de las normas de higiene, seguridad industrial, ecología, orden y limpieza y toda otra legislación vigente de aplicación.</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44</w:t>
      </w:r>
      <w:r w:rsidRPr="006171F0">
        <w:rPr>
          <w:rFonts w:ascii="Arial" w:eastAsia="Times New Roman" w:hAnsi="Arial" w:cs="Arial"/>
          <w:color w:val="000000"/>
          <w:sz w:val="18"/>
          <w:szCs w:val="18"/>
          <w:lang w:eastAsia="es-AR"/>
        </w:rPr>
        <w:t>: CAPACITACIÓN, ENTRENAMIENTO Y FORMACIÓN PROFESIONAL.</w:t>
      </w:r>
      <w:r w:rsidRPr="006171F0">
        <w:rPr>
          <w:rFonts w:ascii="Arial" w:eastAsia="Times New Roman" w:hAnsi="Arial" w:cs="Arial"/>
          <w:color w:val="000000"/>
          <w:sz w:val="18"/>
          <w:szCs w:val="18"/>
          <w:lang w:eastAsia="es-AR"/>
        </w:rPr>
        <w:br/>
        <w:t>I.) Las partes entienden que la capacitación es un elemento indispensable para el desarrollo personal y profesional del técnico, brindándoles la oportunidad de adquirir nuevas competencias y progresar profesionalmente, así como el crecimiento de la empresa.</w:t>
      </w:r>
      <w:r w:rsidRPr="006171F0">
        <w:rPr>
          <w:rFonts w:ascii="Arial" w:eastAsia="Times New Roman" w:hAnsi="Arial" w:cs="Arial"/>
          <w:color w:val="000000"/>
          <w:sz w:val="18"/>
          <w:szCs w:val="18"/>
          <w:lang w:eastAsia="es-AR"/>
        </w:rPr>
        <w:br/>
        <w:t>II.) La empresa propenderá a la capacitación profesional complementaria de todo su personal, así como para permitir su adaptación a los cambios tecnológicos operados en los medios, equipamiento y entorno vinculados a su prestación laboral.</w:t>
      </w:r>
      <w:r w:rsidRPr="006171F0">
        <w:rPr>
          <w:rFonts w:ascii="Arial" w:eastAsia="Times New Roman" w:hAnsi="Arial" w:cs="Arial"/>
          <w:color w:val="000000"/>
          <w:sz w:val="18"/>
          <w:szCs w:val="18"/>
          <w:lang w:eastAsia="es-AR"/>
        </w:rPr>
        <w:br/>
        <w:t>III.) Esta capacitación se llevará a cabo a través de los medios didácticos más apropiados y técnicas más modernas necesarias para el mejor desarrollo de las actividades de la empresa.</w:t>
      </w:r>
      <w:r w:rsidRPr="006171F0">
        <w:rPr>
          <w:rFonts w:ascii="Arial" w:eastAsia="Times New Roman" w:hAnsi="Arial" w:cs="Arial"/>
          <w:color w:val="000000"/>
          <w:sz w:val="18"/>
          <w:szCs w:val="18"/>
          <w:lang w:eastAsia="es-AR"/>
        </w:rPr>
        <w:br/>
      </w:r>
      <w:r w:rsidRPr="006171F0">
        <w:rPr>
          <w:rFonts w:ascii="Arial" w:eastAsia="Times New Roman" w:hAnsi="Arial" w:cs="Arial"/>
          <w:color w:val="000000"/>
          <w:sz w:val="18"/>
          <w:szCs w:val="18"/>
          <w:lang w:eastAsia="es-AR"/>
        </w:rPr>
        <w:lastRenderedPageBreak/>
        <w:t>IV.) Las actividades de formación dentro de la empresa se realizarán preferentemente dentro del horario de trabajo habitual.</w:t>
      </w:r>
      <w:r w:rsidRPr="006171F0">
        <w:rPr>
          <w:rFonts w:ascii="Arial" w:eastAsia="Times New Roman" w:hAnsi="Arial" w:cs="Arial"/>
          <w:color w:val="000000"/>
          <w:sz w:val="18"/>
          <w:szCs w:val="18"/>
          <w:lang w:eastAsia="es-AR"/>
        </w:rPr>
        <w:br/>
        <w:t>Si por razones operativas fuese necesario realizar la capacitación fuera del horario habitual de trabajo y/o fuera del espacio físico habitual de trabajo se deberá tener en cuenta lo siguiente:</w:t>
      </w:r>
      <w:r w:rsidRPr="006171F0">
        <w:rPr>
          <w:rFonts w:ascii="Arial" w:eastAsia="Times New Roman" w:hAnsi="Arial" w:cs="Arial"/>
          <w:color w:val="000000"/>
          <w:sz w:val="18"/>
          <w:szCs w:val="18"/>
          <w:lang w:eastAsia="es-AR"/>
        </w:rPr>
        <w:br/>
        <w:t>a. El trabajador podrá optar por decidir participar en dicha capacitación.</w:t>
      </w:r>
      <w:r w:rsidRPr="006171F0">
        <w:rPr>
          <w:rFonts w:ascii="Arial" w:eastAsia="Times New Roman" w:hAnsi="Arial" w:cs="Arial"/>
          <w:color w:val="000000"/>
          <w:sz w:val="18"/>
          <w:szCs w:val="18"/>
          <w:lang w:eastAsia="es-AR"/>
        </w:rPr>
        <w:br/>
        <w:t>b. La empresa podrá decidir a su vez disponer el pago de un adicional por horas normales de capacitación.</w:t>
      </w:r>
      <w:r w:rsidRPr="006171F0">
        <w:rPr>
          <w:rFonts w:ascii="Arial" w:eastAsia="Times New Roman" w:hAnsi="Arial" w:cs="Arial"/>
          <w:color w:val="000000"/>
          <w:sz w:val="18"/>
          <w:szCs w:val="18"/>
          <w:lang w:eastAsia="es-AR"/>
        </w:rPr>
        <w:br/>
        <w:t>Asimismo la empresa deberá hacerse cargo de los gastos que dicha capacitación implique (Traslados, comidas, material didáctico y técnico, profesores, etc.).</w:t>
      </w:r>
      <w:r w:rsidRPr="006171F0">
        <w:rPr>
          <w:rFonts w:ascii="Arial" w:eastAsia="Times New Roman" w:hAnsi="Arial" w:cs="Arial"/>
          <w:color w:val="000000"/>
          <w:sz w:val="18"/>
          <w:szCs w:val="18"/>
          <w:lang w:eastAsia="es-AR"/>
        </w:rPr>
        <w:br/>
        <w:t>La organización sindical podrá presentar para la consideración de las empresas sus propios programas de capacitación destinados a los trabajadores comprendidos en este CCT, y en caso de ser aceptados por las empresas se consensuará la metodología y forma de implementación de los mismos.</w:t>
      </w:r>
      <w:r w:rsidRPr="006171F0">
        <w:rPr>
          <w:rFonts w:ascii="Arial" w:eastAsia="Times New Roman" w:hAnsi="Arial" w:cs="Arial"/>
          <w:color w:val="000000"/>
          <w:sz w:val="18"/>
          <w:szCs w:val="18"/>
          <w:lang w:eastAsia="es-AR"/>
        </w:rPr>
        <w:br/>
      </w:r>
      <w:r w:rsidRPr="006171F0">
        <w:rPr>
          <w:rFonts w:ascii="Arial" w:eastAsia="Times New Roman" w:hAnsi="Arial" w:cs="Arial"/>
          <w:b/>
          <w:color w:val="000000"/>
          <w:sz w:val="18"/>
          <w:szCs w:val="18"/>
          <w:lang w:eastAsia="es-AR"/>
        </w:rPr>
        <w:t>Artículo 45:</w:t>
      </w:r>
      <w:r w:rsidRPr="006171F0">
        <w:rPr>
          <w:rFonts w:ascii="Arial" w:eastAsia="Times New Roman" w:hAnsi="Arial" w:cs="Arial"/>
          <w:color w:val="000000"/>
          <w:sz w:val="18"/>
          <w:szCs w:val="18"/>
          <w:lang w:eastAsia="es-AR"/>
        </w:rPr>
        <w:t xml:space="preserve"> Homologación</w:t>
      </w:r>
      <w:r w:rsidRPr="006171F0">
        <w:rPr>
          <w:rFonts w:ascii="Arial" w:eastAsia="Times New Roman" w:hAnsi="Arial" w:cs="Arial"/>
          <w:color w:val="000000"/>
          <w:sz w:val="18"/>
          <w:szCs w:val="18"/>
          <w:lang w:eastAsia="es-AR"/>
        </w:rPr>
        <w:br/>
        <w:t>Atento a que las partes han optado por el procedimiento de negociación directa, como lo faculta la legislación vigente, y en tanto se ha alcanzado el acuerdo precedente, se solicita la homologación de la presente Convención Colectiva ante la autoridad administrativa mencionada en el art. 4°, esto es el Ministerio de Trabajo, Empleo y Seguridad Social de la Nación.</w:t>
      </w:r>
    </w:p>
    <w:p w:rsidR="006171F0" w:rsidRPr="006171F0" w:rsidRDefault="006171F0" w:rsidP="006171F0">
      <w:pPr>
        <w:spacing w:after="0" w:line="270" w:lineRule="atLeast"/>
        <w:textAlignment w:val="baseline"/>
        <w:rPr>
          <w:rFonts w:ascii="Arial" w:eastAsia="Times New Roman" w:hAnsi="Arial" w:cs="Arial"/>
          <w:color w:val="000000"/>
          <w:sz w:val="18"/>
          <w:szCs w:val="18"/>
          <w:lang w:eastAsia="es-AR"/>
        </w:rPr>
      </w:pPr>
      <w:r w:rsidRPr="006171F0">
        <w:rPr>
          <w:rFonts w:ascii="Arial" w:eastAsia="Times New Roman" w:hAnsi="Arial" w:cs="Arial"/>
          <w:color w:val="000000"/>
          <w:sz w:val="18"/>
          <w:szCs w:val="18"/>
          <w:lang w:eastAsia="es-AR"/>
        </w:rPr>
        <w:t>ANEXO I</w:t>
      </w:r>
      <w:r w:rsidRPr="006171F0">
        <w:rPr>
          <w:rFonts w:ascii="Arial" w:eastAsia="Times New Roman" w:hAnsi="Arial" w:cs="Arial"/>
          <w:color w:val="000000"/>
          <w:sz w:val="18"/>
          <w:szCs w:val="18"/>
          <w:lang w:eastAsia="es-AR"/>
        </w:rPr>
        <w:br/>
        <w:t>Art. 33.1 ANTIGÜEDAD</w:t>
      </w:r>
      <w:r w:rsidRPr="006171F0">
        <w:rPr>
          <w:rFonts w:ascii="Arial" w:eastAsia="Times New Roman" w:hAnsi="Arial" w:cs="Arial"/>
          <w:color w:val="000000"/>
          <w:sz w:val="18"/>
          <w:szCs w:val="18"/>
          <w:lang w:eastAsia="es-AR"/>
        </w:rPr>
        <w:br/>
        <w:t>Inciso 1)</w:t>
      </w:r>
      <w:r w:rsidRPr="006171F0">
        <w:rPr>
          <w:rFonts w:ascii="Arial" w:eastAsia="Times New Roman" w:hAnsi="Arial" w:cs="Arial"/>
          <w:color w:val="000000"/>
          <w:sz w:val="18"/>
          <w:szCs w:val="18"/>
          <w:lang w:eastAsia="es-AR"/>
        </w:rPr>
        <w:br/>
        <w:t>Art. 33.4 ADICIONAL POR FALLO DE CAJA</w:t>
      </w:r>
      <w:r w:rsidRPr="006171F0">
        <w:rPr>
          <w:rFonts w:ascii="Arial" w:eastAsia="Times New Roman" w:hAnsi="Arial" w:cs="Arial"/>
          <w:color w:val="000000"/>
          <w:sz w:val="18"/>
          <w:szCs w:val="18"/>
          <w:lang w:eastAsia="es-AR"/>
        </w:rPr>
        <w:br/>
        <w:t>Art. 33.5 ADICIONAL POR TRABAJO EN ZONA DESFAVORABLE.</w:t>
      </w:r>
      <w:r w:rsidRPr="006171F0">
        <w:rPr>
          <w:rFonts w:ascii="Arial" w:eastAsia="Times New Roman" w:hAnsi="Arial" w:cs="Arial"/>
          <w:color w:val="000000"/>
          <w:sz w:val="18"/>
          <w:szCs w:val="18"/>
          <w:lang w:eastAsia="es-AR"/>
        </w:rPr>
        <w:br/>
        <w:t>Las partes signatarias del presente Convenio Colectivo de Trabajo fijaran los adicionales enunciados precedentemente.</w:t>
      </w:r>
    </w:p>
    <w:p w:rsidR="006171F0" w:rsidRPr="006171F0" w:rsidRDefault="006171F0" w:rsidP="006171F0">
      <w:pPr>
        <w:spacing w:after="0" w:line="180" w:lineRule="atLeast"/>
        <w:textAlignment w:val="baseline"/>
        <w:rPr>
          <w:rFonts w:ascii="Arial" w:eastAsia="Times New Roman" w:hAnsi="Arial" w:cs="Arial"/>
          <w:color w:val="000000"/>
          <w:sz w:val="18"/>
          <w:szCs w:val="18"/>
          <w:lang w:eastAsia="es-AR"/>
        </w:rPr>
      </w:pPr>
    </w:p>
    <w:p w:rsidR="006171F0" w:rsidRPr="006171F0" w:rsidRDefault="006171F0" w:rsidP="006171F0">
      <w:pPr>
        <w:spacing w:after="0" w:line="180" w:lineRule="atLeast"/>
        <w:textAlignment w:val="baseline"/>
        <w:rPr>
          <w:rFonts w:ascii="Georgia" w:eastAsia="Times New Roman" w:hAnsi="Georgia" w:cs="Arial"/>
          <w:i/>
          <w:iCs/>
          <w:color w:val="515151"/>
          <w:sz w:val="24"/>
          <w:szCs w:val="24"/>
          <w:lang w:eastAsia="es-AR"/>
        </w:rPr>
      </w:pPr>
      <w:r w:rsidRPr="006171F0">
        <w:rPr>
          <w:rFonts w:ascii="Georgia" w:eastAsia="Times New Roman" w:hAnsi="Georgia" w:cs="Arial"/>
          <w:b/>
          <w:bCs/>
          <w:i/>
          <w:iCs/>
          <w:color w:val="515151"/>
          <w:sz w:val="24"/>
          <w:szCs w:val="24"/>
          <w:bdr w:val="none" w:sz="0" w:space="0" w:color="auto" w:frame="1"/>
          <w:lang w:eastAsia="es-AR"/>
        </w:rPr>
        <w:t>Fecha de publicación </w:t>
      </w:r>
      <w:r w:rsidRPr="006171F0">
        <w:rPr>
          <w:rFonts w:ascii="Georgia" w:eastAsia="Times New Roman" w:hAnsi="Georgia" w:cs="Arial"/>
          <w:i/>
          <w:iCs/>
          <w:color w:val="515151"/>
          <w:sz w:val="24"/>
          <w:szCs w:val="24"/>
          <w:bdr w:val="none" w:sz="0" w:space="0" w:color="auto" w:frame="1"/>
          <w:lang w:eastAsia="es-AR"/>
        </w:rPr>
        <w:t>06/01/2016</w:t>
      </w:r>
    </w:p>
    <w:p w:rsidR="006D6248" w:rsidRDefault="006D6248" w:rsidP="006171F0"/>
    <w:sectPr w:rsidR="006D62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F0"/>
    <w:rsid w:val="000D05CC"/>
    <w:rsid w:val="003076CB"/>
    <w:rsid w:val="0040556D"/>
    <w:rsid w:val="006171F0"/>
    <w:rsid w:val="006D6248"/>
    <w:rsid w:val="00785A65"/>
    <w:rsid w:val="00F40CCD"/>
    <w:rsid w:val="00FA3C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05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05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8361">
      <w:bodyDiv w:val="1"/>
      <w:marLeft w:val="0"/>
      <w:marRight w:val="0"/>
      <w:marTop w:val="0"/>
      <w:marBottom w:val="0"/>
      <w:divBdr>
        <w:top w:val="none" w:sz="0" w:space="0" w:color="auto"/>
        <w:left w:val="none" w:sz="0" w:space="0" w:color="auto"/>
        <w:bottom w:val="none" w:sz="0" w:space="0" w:color="auto"/>
        <w:right w:val="none" w:sz="0" w:space="0" w:color="auto"/>
      </w:divBdr>
      <w:divsChild>
        <w:div w:id="55478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8213</Words>
  <Characters>45177</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2016-07-15T18:15:00Z</cp:lastPrinted>
  <dcterms:created xsi:type="dcterms:W3CDTF">2016-04-18T14:20:00Z</dcterms:created>
  <dcterms:modified xsi:type="dcterms:W3CDTF">2016-07-15T18:21:00Z</dcterms:modified>
</cp:coreProperties>
</file>